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9D" w:rsidRDefault="00E9099D" w:rsidP="00465760">
      <w:pPr>
        <w:ind w:left="6237"/>
        <w:jc w:val="both"/>
        <w:rPr>
          <w:kern w:val="2"/>
          <w:sz w:val="28"/>
          <w:szCs w:val="28"/>
          <w:lang w:val="uk-UA"/>
        </w:rPr>
      </w:pPr>
    </w:p>
    <w:p w:rsidR="00E9099D" w:rsidRPr="003A7B7A" w:rsidRDefault="004936E0" w:rsidP="003A7B7A">
      <w:pPr>
        <w:framePr w:w="740" w:hSpace="180" w:wrap="auto" w:vAnchor="text" w:hAnchor="page" w:x="5810" w:y="1"/>
        <w:ind w:right="-70"/>
        <w:jc w:val="center"/>
        <w:rPr>
          <w:szCs w:val="28"/>
        </w:rPr>
      </w:pPr>
      <w:r>
        <w:rPr>
          <w:noProof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3.25pt;visibility:visible">
            <v:imagedata r:id="rId8" o:title=""/>
          </v:shape>
        </w:pict>
      </w:r>
    </w:p>
    <w:p w:rsidR="00E9099D" w:rsidRPr="003A7B7A" w:rsidRDefault="00E9099D" w:rsidP="003A7B7A">
      <w:pPr>
        <w:rPr>
          <w:szCs w:val="28"/>
        </w:rPr>
      </w:pPr>
    </w:p>
    <w:p w:rsidR="00E9099D" w:rsidRPr="003A7B7A" w:rsidRDefault="00E9099D" w:rsidP="003A7B7A">
      <w:pPr>
        <w:rPr>
          <w:szCs w:val="28"/>
        </w:rPr>
      </w:pPr>
    </w:p>
    <w:p w:rsidR="00E9099D" w:rsidRPr="003A7B7A" w:rsidRDefault="00E9099D" w:rsidP="003A7B7A">
      <w:pPr>
        <w:rPr>
          <w:szCs w:val="28"/>
        </w:rPr>
      </w:pPr>
    </w:p>
    <w:p w:rsidR="00E9099D" w:rsidRPr="003A7B7A" w:rsidRDefault="00E9099D" w:rsidP="003A7B7A">
      <w:pPr>
        <w:rPr>
          <w:szCs w:val="28"/>
        </w:rPr>
      </w:pPr>
    </w:p>
    <w:p w:rsidR="00E9099D" w:rsidRPr="001C734B" w:rsidRDefault="00E9099D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val="uk-UA"/>
        </w:rPr>
      </w:pPr>
      <w:r w:rsidRPr="001C734B">
        <w:rPr>
          <w:rFonts w:ascii="Georgia" w:hAnsi="Georgia"/>
          <w:b/>
          <w:sz w:val="36"/>
          <w:szCs w:val="36"/>
          <w:lang w:val="uk-UA"/>
        </w:rPr>
        <w:t>ЧЕРКАСЬКА РАЙОННА РАДА</w:t>
      </w:r>
    </w:p>
    <w:p w:rsidR="00E9099D" w:rsidRPr="001C734B" w:rsidRDefault="00E9099D" w:rsidP="003A7B7A">
      <w:pPr>
        <w:jc w:val="center"/>
        <w:rPr>
          <w:rFonts w:ascii="Georgia" w:hAnsi="Georgia"/>
          <w:sz w:val="32"/>
          <w:szCs w:val="28"/>
          <w:lang w:val="uk-UA"/>
        </w:rPr>
      </w:pPr>
    </w:p>
    <w:p w:rsidR="00E9099D" w:rsidRPr="003A7B7A" w:rsidRDefault="00E9099D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 w:rsidRPr="001C734B">
        <w:rPr>
          <w:rFonts w:ascii="Georgia" w:hAnsi="Georgia"/>
          <w:b/>
          <w:sz w:val="32"/>
          <w:szCs w:val="32"/>
          <w:lang w:val="uk-UA"/>
        </w:rPr>
        <w:t>РІШЕННЯ</w:t>
      </w:r>
    </w:p>
    <w:p w:rsidR="00E9099D" w:rsidRPr="003A7B7A" w:rsidRDefault="00E9099D" w:rsidP="003A7B7A">
      <w:pPr>
        <w:jc w:val="both"/>
        <w:rPr>
          <w:szCs w:val="28"/>
        </w:rPr>
      </w:pPr>
    </w:p>
    <w:p w:rsidR="00E9099D" w:rsidRPr="004C4AF9" w:rsidRDefault="00E9099D" w:rsidP="003A7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Pr="00B76741">
        <w:rPr>
          <w:sz w:val="28"/>
          <w:szCs w:val="28"/>
        </w:rPr>
        <w:t>.</w:t>
      </w:r>
      <w:r w:rsidRPr="00B7674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B76741">
        <w:rPr>
          <w:sz w:val="28"/>
          <w:szCs w:val="28"/>
        </w:rPr>
        <w:t>.202</w:t>
      </w:r>
      <w:r w:rsidRPr="00B76741">
        <w:rPr>
          <w:sz w:val="28"/>
          <w:szCs w:val="28"/>
          <w:lang w:val="uk-UA"/>
        </w:rPr>
        <w:t>1</w:t>
      </w:r>
      <w:r w:rsidRPr="00B76741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8</w:t>
      </w:r>
      <w:r w:rsidRPr="00B76741">
        <w:rPr>
          <w:sz w:val="28"/>
          <w:szCs w:val="28"/>
        </w:rPr>
        <w:t>-</w:t>
      </w:r>
      <w:r w:rsidR="004C4AF9">
        <w:rPr>
          <w:sz w:val="28"/>
          <w:szCs w:val="28"/>
          <w:lang w:val="uk-UA"/>
        </w:rPr>
        <w:t>1</w:t>
      </w:r>
      <w:r w:rsidRPr="00B76741">
        <w:rPr>
          <w:sz w:val="28"/>
          <w:szCs w:val="28"/>
        </w:rPr>
        <w:t>/V</w:t>
      </w:r>
      <w:r w:rsidRPr="00B76741">
        <w:rPr>
          <w:sz w:val="28"/>
          <w:szCs w:val="28"/>
          <w:lang w:val="uk-UA"/>
        </w:rPr>
        <w:t>І</w:t>
      </w:r>
      <w:r w:rsidRPr="00B76741">
        <w:rPr>
          <w:sz w:val="28"/>
          <w:szCs w:val="28"/>
        </w:rPr>
        <w:t>I</w:t>
      </w:r>
      <w:r w:rsidRPr="00B76741">
        <w:rPr>
          <w:sz w:val="28"/>
          <w:szCs w:val="28"/>
          <w:lang w:val="en-US"/>
        </w:rPr>
        <w:t>I</w:t>
      </w:r>
      <w:r w:rsidR="004C4AF9">
        <w:rPr>
          <w:sz w:val="28"/>
          <w:szCs w:val="28"/>
        </w:rPr>
        <w:tab/>
      </w:r>
    </w:p>
    <w:p w:rsidR="00E9099D" w:rsidRPr="00B76741" w:rsidRDefault="00E9099D" w:rsidP="003A7B7A">
      <w:pPr>
        <w:jc w:val="both"/>
        <w:rPr>
          <w:sz w:val="28"/>
          <w:szCs w:val="28"/>
          <w:lang w:val="uk-UA"/>
        </w:rPr>
      </w:pPr>
    </w:p>
    <w:p w:rsidR="00E9099D" w:rsidRDefault="00E9099D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 xml:space="preserve">Про Програму </w:t>
      </w:r>
      <w:r>
        <w:rPr>
          <w:sz w:val="28"/>
          <w:szCs w:val="28"/>
          <w:lang w:val="uk-UA"/>
        </w:rPr>
        <w:t>протидії тероризму</w:t>
      </w:r>
      <w:r w:rsidRPr="00B76741">
        <w:rPr>
          <w:sz w:val="28"/>
          <w:szCs w:val="28"/>
          <w:lang w:val="uk-UA"/>
        </w:rPr>
        <w:t xml:space="preserve"> </w:t>
      </w:r>
    </w:p>
    <w:p w:rsidR="00E9099D" w:rsidRDefault="00E9099D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>на території</w:t>
      </w:r>
      <w:r>
        <w:rPr>
          <w:sz w:val="28"/>
          <w:szCs w:val="28"/>
          <w:lang w:val="uk-UA"/>
        </w:rPr>
        <w:t xml:space="preserve"> </w:t>
      </w:r>
      <w:r w:rsidRPr="00B76741">
        <w:rPr>
          <w:sz w:val="28"/>
          <w:szCs w:val="28"/>
          <w:lang w:val="uk-UA"/>
        </w:rPr>
        <w:t xml:space="preserve">Черкаського району </w:t>
      </w:r>
    </w:p>
    <w:p w:rsidR="00E9099D" w:rsidRPr="00B76741" w:rsidRDefault="00E9099D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>на 2021-2025 роки</w:t>
      </w:r>
    </w:p>
    <w:p w:rsidR="00E9099D" w:rsidRPr="00B76741" w:rsidRDefault="00E9099D" w:rsidP="003A7B7A">
      <w:pPr>
        <w:jc w:val="both"/>
        <w:rPr>
          <w:sz w:val="28"/>
          <w:szCs w:val="28"/>
          <w:lang w:val="uk-UA"/>
        </w:rPr>
      </w:pPr>
    </w:p>
    <w:p w:rsidR="00E9099D" w:rsidRDefault="00E9099D" w:rsidP="003A7B7A">
      <w:pPr>
        <w:jc w:val="both"/>
        <w:rPr>
          <w:sz w:val="28"/>
          <w:szCs w:val="28"/>
          <w:lang w:val="uk-UA"/>
        </w:rPr>
      </w:pPr>
      <w:r w:rsidRPr="00B76741">
        <w:rPr>
          <w:sz w:val="28"/>
          <w:szCs w:val="28"/>
          <w:lang w:val="uk-UA"/>
        </w:rPr>
        <w:tab/>
        <w:t>Відповідно до пункту 16 частини п</w:t>
      </w:r>
      <w:r>
        <w:rPr>
          <w:sz w:val="28"/>
          <w:szCs w:val="28"/>
          <w:lang w:val="uk-UA"/>
        </w:rPr>
        <w:t>ершої статті 43 Закону України "</w:t>
      </w:r>
      <w:r w:rsidRPr="00B76741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B76741">
        <w:rPr>
          <w:sz w:val="28"/>
          <w:szCs w:val="28"/>
          <w:lang w:val="uk-UA"/>
        </w:rPr>
        <w:t xml:space="preserve">, враховуючи клопотання Черкаської районної державної адміністрації </w:t>
      </w:r>
      <w:r>
        <w:rPr>
          <w:sz w:val="28"/>
          <w:szCs w:val="28"/>
          <w:lang w:val="uk-UA"/>
        </w:rPr>
        <w:t xml:space="preserve">від 03.03.2021 №459/01-39, погодження постійної комісії з питань </w:t>
      </w:r>
      <w:r w:rsidRPr="00B76741">
        <w:rPr>
          <w:sz w:val="28"/>
          <w:szCs w:val="28"/>
          <w:lang w:val="uk-UA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 w:val="28"/>
          <w:szCs w:val="28"/>
          <w:lang w:val="uk-UA"/>
        </w:rPr>
        <w:t>, президії районна рада</w:t>
      </w:r>
    </w:p>
    <w:p w:rsidR="00E9099D" w:rsidRDefault="00E9099D" w:rsidP="003A7B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E9099D" w:rsidRDefault="00E9099D" w:rsidP="00B76741">
      <w:pPr>
        <w:pStyle w:val="ae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76741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протидії тероризму</w:t>
      </w:r>
      <w:r w:rsidRPr="00B76741">
        <w:rPr>
          <w:sz w:val="28"/>
          <w:szCs w:val="28"/>
          <w:lang w:val="uk-UA"/>
        </w:rPr>
        <w:t xml:space="preserve"> на території Черкаського району на 2021-2025 роки</w:t>
      </w:r>
      <w:r>
        <w:rPr>
          <w:sz w:val="28"/>
          <w:szCs w:val="28"/>
          <w:lang w:val="uk-UA"/>
        </w:rPr>
        <w:t>, що додається.</w:t>
      </w:r>
    </w:p>
    <w:p w:rsidR="00E9099D" w:rsidRDefault="00E9099D" w:rsidP="002E36D6">
      <w:pPr>
        <w:pStyle w:val="ae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такими, що втратили чинність, рішення Черкаської районної ради від 16.02.2018 №21-21/VII "Про Програму протидії тероризму на території Черкаського району на 2018-2022 роки", від 02.10.2018 №28-11/VII "Про внесення змін до Програми протидії тероризму на території Черкаського району на 2018-2022 роки", від 07.12.2018 №30-2/VII "Про внесення змін до Програми протидії тероризму на території Черкаського району на 2018-2022 роки", від 22.12.2018 №31-5/VII "Про внесення змін до  Програми протидії тероризму на території Черкаського району на 2018-2022 роки", від 05.06.2019 №36-2/VII "Про внесення змін до  Програми протидії тероризму на території Черкаського району на 2018-2022 роки", від 06.12.2019 №39-4/VII "Про внесення змін до  Програми протидії тероризму на території Черкаського району на 2018-2022 роки".</w:t>
      </w:r>
    </w:p>
    <w:p w:rsidR="00E9099D" w:rsidRDefault="00E9099D" w:rsidP="00B76741">
      <w:pPr>
        <w:pStyle w:val="ae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Pr="00B76741">
        <w:rPr>
          <w:sz w:val="28"/>
          <w:szCs w:val="28"/>
          <w:lang w:val="uk-UA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 w:val="28"/>
          <w:szCs w:val="28"/>
          <w:lang w:val="uk-UA"/>
        </w:rPr>
        <w:t>.</w:t>
      </w:r>
    </w:p>
    <w:p w:rsidR="00E9099D" w:rsidRDefault="00E9099D" w:rsidP="00B76741">
      <w:pPr>
        <w:jc w:val="both"/>
        <w:rPr>
          <w:sz w:val="28"/>
          <w:szCs w:val="28"/>
          <w:lang w:val="uk-UA"/>
        </w:rPr>
      </w:pPr>
    </w:p>
    <w:p w:rsidR="00E9099D" w:rsidRDefault="00E9099D" w:rsidP="00B76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О.ВАСИЛЕНКО</w:t>
      </w:r>
    </w:p>
    <w:p w:rsidR="00E9099D" w:rsidRDefault="00E9099D" w:rsidP="00B76741">
      <w:pPr>
        <w:jc w:val="both"/>
        <w:rPr>
          <w:sz w:val="28"/>
          <w:szCs w:val="28"/>
          <w:lang w:val="uk-UA"/>
        </w:rPr>
      </w:pPr>
    </w:p>
    <w:p w:rsidR="00E9099D" w:rsidRDefault="00E9099D" w:rsidP="00B76741">
      <w:pPr>
        <w:jc w:val="both"/>
        <w:rPr>
          <w:sz w:val="28"/>
          <w:szCs w:val="28"/>
          <w:lang w:val="uk-UA"/>
        </w:rPr>
      </w:pPr>
    </w:p>
    <w:p w:rsidR="00E9099D" w:rsidRDefault="00E9099D" w:rsidP="00B76741">
      <w:pPr>
        <w:jc w:val="both"/>
        <w:rPr>
          <w:sz w:val="28"/>
          <w:szCs w:val="28"/>
          <w:lang w:val="uk-UA"/>
        </w:rPr>
      </w:pPr>
    </w:p>
    <w:p w:rsidR="00E9099D" w:rsidRDefault="00E9099D" w:rsidP="00B76741">
      <w:pPr>
        <w:jc w:val="both"/>
        <w:rPr>
          <w:sz w:val="28"/>
          <w:szCs w:val="28"/>
          <w:lang w:val="uk-UA"/>
        </w:rPr>
      </w:pPr>
    </w:p>
    <w:p w:rsidR="00E9099D" w:rsidRDefault="00E9099D" w:rsidP="00B76741">
      <w:pPr>
        <w:jc w:val="both"/>
        <w:rPr>
          <w:sz w:val="28"/>
          <w:szCs w:val="28"/>
          <w:lang w:val="uk-UA"/>
        </w:rPr>
      </w:pPr>
    </w:p>
    <w:p w:rsidR="00E9099D" w:rsidRPr="00940179" w:rsidRDefault="00E9099D" w:rsidP="00465760">
      <w:pPr>
        <w:ind w:left="6237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lastRenderedPageBreak/>
        <w:t>ЗАТВЕРДЖЕНО</w:t>
      </w:r>
    </w:p>
    <w:p w:rsidR="00E9099D" w:rsidRPr="00940179" w:rsidRDefault="00E9099D" w:rsidP="00465760">
      <w:pPr>
        <w:ind w:left="6237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Р</w:t>
      </w:r>
      <w:r w:rsidRPr="00940179">
        <w:rPr>
          <w:kern w:val="2"/>
          <w:sz w:val="28"/>
          <w:szCs w:val="28"/>
          <w:lang w:val="uk-UA"/>
        </w:rPr>
        <w:t>ішення районної ради</w:t>
      </w:r>
    </w:p>
    <w:p w:rsidR="00E9099D" w:rsidRPr="00B76741" w:rsidRDefault="00E9099D" w:rsidP="00465760">
      <w:pPr>
        <w:ind w:left="6237"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02.04.2021 №8-</w:t>
      </w:r>
      <w:r w:rsidR="004C4AF9">
        <w:rPr>
          <w:kern w:val="2"/>
          <w:sz w:val="28"/>
          <w:szCs w:val="28"/>
          <w:lang w:val="uk-UA"/>
        </w:rPr>
        <w:t>1</w:t>
      </w:r>
      <w:r>
        <w:rPr>
          <w:kern w:val="2"/>
          <w:sz w:val="28"/>
          <w:szCs w:val="28"/>
          <w:lang w:val="uk-UA"/>
        </w:rPr>
        <w:t>/</w:t>
      </w:r>
      <w:r>
        <w:rPr>
          <w:kern w:val="2"/>
          <w:sz w:val="28"/>
          <w:szCs w:val="28"/>
          <w:lang w:val="en-US"/>
        </w:rPr>
        <w:t>V</w:t>
      </w:r>
      <w:r>
        <w:rPr>
          <w:kern w:val="2"/>
          <w:sz w:val="28"/>
          <w:szCs w:val="28"/>
          <w:lang w:val="uk-UA"/>
        </w:rPr>
        <w:t>ІІІ</w:t>
      </w:r>
    </w:p>
    <w:p w:rsidR="00E9099D" w:rsidRDefault="00E9099D" w:rsidP="005E1F11">
      <w:pPr>
        <w:rPr>
          <w:sz w:val="28"/>
          <w:szCs w:val="28"/>
          <w:lang w:val="uk-UA"/>
        </w:rPr>
      </w:pPr>
    </w:p>
    <w:p w:rsidR="00E9099D" w:rsidRPr="00F00455" w:rsidRDefault="00E9099D" w:rsidP="005E1F11">
      <w:pPr>
        <w:jc w:val="center"/>
        <w:rPr>
          <w:b/>
          <w:sz w:val="28"/>
          <w:lang w:val="uk-UA"/>
        </w:rPr>
      </w:pPr>
      <w:r w:rsidRPr="00F00455">
        <w:rPr>
          <w:b/>
          <w:sz w:val="28"/>
          <w:lang w:val="uk-UA"/>
        </w:rPr>
        <w:t>Програма протидії тероризму</w:t>
      </w:r>
    </w:p>
    <w:p w:rsidR="00E9099D" w:rsidRPr="00F00455" w:rsidRDefault="00E9099D" w:rsidP="005E1F11">
      <w:pPr>
        <w:jc w:val="center"/>
        <w:rPr>
          <w:b/>
          <w:sz w:val="28"/>
          <w:lang w:val="uk-UA"/>
        </w:rPr>
      </w:pPr>
      <w:r w:rsidRPr="00F00455">
        <w:rPr>
          <w:b/>
          <w:sz w:val="28"/>
          <w:lang w:val="uk-UA"/>
        </w:rPr>
        <w:t>на території Черкаського району на 2021-2025 роки</w:t>
      </w:r>
    </w:p>
    <w:p w:rsidR="00E9099D" w:rsidRPr="00F00455" w:rsidRDefault="00E9099D" w:rsidP="005E1F11">
      <w:pPr>
        <w:ind w:left="360"/>
        <w:jc w:val="center"/>
        <w:rPr>
          <w:b/>
          <w:sz w:val="28"/>
          <w:szCs w:val="28"/>
          <w:lang w:val="uk-UA"/>
        </w:rPr>
      </w:pPr>
    </w:p>
    <w:p w:rsidR="00E9099D" w:rsidRPr="00F00455" w:rsidRDefault="00E9099D" w:rsidP="005E1F11">
      <w:pPr>
        <w:ind w:left="360"/>
        <w:jc w:val="center"/>
        <w:rPr>
          <w:b/>
          <w:sz w:val="28"/>
          <w:szCs w:val="28"/>
          <w:lang w:val="uk-UA"/>
        </w:rPr>
      </w:pPr>
      <w:r w:rsidRPr="00F00455">
        <w:rPr>
          <w:b/>
          <w:sz w:val="28"/>
          <w:szCs w:val="28"/>
          <w:lang w:val="uk-UA"/>
        </w:rPr>
        <w:t>1. Визначення проблеми, на розв’язання якої спрямована програма</w:t>
      </w:r>
    </w:p>
    <w:p w:rsidR="00E9099D" w:rsidRPr="00F00455" w:rsidRDefault="00E9099D" w:rsidP="005E1F11">
      <w:pPr>
        <w:pStyle w:val="a8"/>
        <w:spacing w:before="120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 w:rsidRPr="00F00455">
        <w:rPr>
          <w:rFonts w:ascii="Times New Roman" w:eastAsia="MS Mincho" w:hAnsi="Times New Roman"/>
          <w:sz w:val="28"/>
        </w:rPr>
        <w:t xml:space="preserve">В </w:t>
      </w:r>
      <w:r w:rsidRPr="00F00455">
        <w:rPr>
          <w:rFonts w:ascii="Times New Roman" w:eastAsia="MS Mincho" w:hAnsi="Times New Roman"/>
          <w:sz w:val="28"/>
          <w:szCs w:val="28"/>
        </w:rPr>
        <w:t xml:space="preserve">умовах різкого ускладнення внутрішньополітичної обстановки, втручання Російської Федерації у внутрішні справи України, загострення суспільно-політичної ситуації на сході України, наявності фактів неприхованої агресії, активних дій незаконно створених збройних формувань проросійського спрямування, зростає актуальність та підвищуються ризики можливого вчинення терористичних актів та диверсійних проявів в умовно </w:t>
      </w:r>
      <w:proofErr w:type="spellStart"/>
      <w:r w:rsidRPr="00F00455">
        <w:rPr>
          <w:rFonts w:ascii="Times New Roman" w:eastAsia="MS Mincho" w:hAnsi="Times New Roman"/>
          <w:sz w:val="28"/>
          <w:szCs w:val="28"/>
        </w:rPr>
        <w:t>„інертних</w:t>
      </w:r>
      <w:proofErr w:type="spellEnd"/>
      <w:r w:rsidRPr="00F00455">
        <w:rPr>
          <w:rFonts w:ascii="Times New Roman" w:eastAsia="MS Mincho" w:hAnsi="Times New Roman"/>
          <w:sz w:val="28"/>
          <w:szCs w:val="28"/>
        </w:rPr>
        <w:t>” центральних областях України, до яких належить і Черкаська область.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У зв’язку зі змінами, пов’язаними з територіальним поділом Черкаського району та адміністративною реформою, відбулися зміни у зонах (на об’єктах) відповідальності координаційної групи Антитерористичного центру при Управлінні Служби безпеки України в області (</w:t>
      </w:r>
      <w:proofErr w:type="spellStart"/>
      <w:r w:rsidRPr="00F00455">
        <w:rPr>
          <w:sz w:val="28"/>
          <w:szCs w:val="28"/>
          <w:lang w:val="uk-UA"/>
        </w:rPr>
        <w:t>далі</w:t>
      </w:r>
      <w:proofErr w:type="spellEnd"/>
      <w:r w:rsidRPr="00F00455">
        <w:rPr>
          <w:sz w:val="28"/>
          <w:szCs w:val="28"/>
          <w:lang w:val="uk-UA"/>
        </w:rPr>
        <w:t xml:space="preserve"> – КГ </w:t>
      </w:r>
      <w:proofErr w:type="spellStart"/>
      <w:r w:rsidRPr="00F00455">
        <w:rPr>
          <w:sz w:val="28"/>
          <w:szCs w:val="28"/>
          <w:lang w:val="uk-UA"/>
        </w:rPr>
        <w:t>АТЦ</w:t>
      </w:r>
      <w:proofErr w:type="spellEnd"/>
      <w:r w:rsidRPr="00F00455">
        <w:rPr>
          <w:sz w:val="28"/>
          <w:szCs w:val="28"/>
          <w:lang w:val="uk-UA"/>
        </w:rPr>
        <w:t xml:space="preserve">), що </w:t>
      </w:r>
      <w:r>
        <w:rPr>
          <w:sz w:val="28"/>
          <w:szCs w:val="28"/>
          <w:lang w:val="uk-UA"/>
        </w:rPr>
        <w:t>зумовлює необхідність підвищення</w:t>
      </w:r>
      <w:r w:rsidRPr="00F00455">
        <w:rPr>
          <w:sz w:val="28"/>
          <w:szCs w:val="28"/>
          <w:lang w:val="uk-UA"/>
        </w:rPr>
        <w:t xml:space="preserve"> рівня готовності розрахункових сил і засобів КГ </w:t>
      </w:r>
      <w:proofErr w:type="spellStart"/>
      <w:r w:rsidRPr="00F00455">
        <w:rPr>
          <w:sz w:val="28"/>
          <w:szCs w:val="28"/>
          <w:lang w:val="uk-UA"/>
        </w:rPr>
        <w:t>АТЦ</w:t>
      </w:r>
      <w:proofErr w:type="spellEnd"/>
      <w:r w:rsidRPr="00F00455">
        <w:rPr>
          <w:sz w:val="28"/>
          <w:szCs w:val="28"/>
          <w:lang w:val="uk-UA"/>
        </w:rPr>
        <w:t xml:space="preserve">, які залучаються до антитерористичних та </w:t>
      </w:r>
      <w:proofErr w:type="spellStart"/>
      <w:r w:rsidRPr="00F00455">
        <w:rPr>
          <w:sz w:val="28"/>
          <w:szCs w:val="28"/>
          <w:lang w:val="uk-UA"/>
        </w:rPr>
        <w:t>протидиверсійних</w:t>
      </w:r>
      <w:proofErr w:type="spellEnd"/>
      <w:r w:rsidRPr="00F00455">
        <w:rPr>
          <w:sz w:val="28"/>
          <w:szCs w:val="28"/>
          <w:lang w:val="uk-UA"/>
        </w:rPr>
        <w:t xml:space="preserve"> заходів у Черкаському районі, забезпеченні їх готовності до швидкого застосування.</w:t>
      </w:r>
    </w:p>
    <w:p w:rsidR="00E9099D" w:rsidRPr="00F00455" w:rsidRDefault="00E9099D" w:rsidP="005E1F11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Аналіз інформації дає підстави стверджувати про наявність в районі потенційних загроз вчинення терористичних актів та диверсій на об’єктах підвищеної техногенної небезпеки, транспортного комплексу, важливих державних об’єктах та в місцях масового перебування людей.</w:t>
      </w:r>
    </w:p>
    <w:p w:rsidR="00E9099D" w:rsidRPr="00F00455" w:rsidRDefault="00E9099D" w:rsidP="005E1F11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Вчинення терористичного акту чи диверсії на будь-якому з таких об’єктів може спричинити виникнення некерованих надзвичайних подій, аж до техногенної катастрофи загальнодержавного масштабу.</w:t>
      </w:r>
    </w:p>
    <w:p w:rsidR="00E9099D" w:rsidRPr="00F00455" w:rsidRDefault="00E9099D" w:rsidP="005E1F11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Зазначені проблемні питання вимагають формування нових підходів до виконання заходів щодо запобігання, реагування і припинення можливих терористичних та диверсійних проявів, зменшення ризиків та мінімізації наслідків їх вчинення,</w:t>
      </w:r>
      <w:r w:rsidRPr="00F00455">
        <w:rPr>
          <w:rFonts w:eastAsia="MS Mincho"/>
          <w:sz w:val="28"/>
          <w:lang w:val="uk-UA"/>
        </w:rPr>
        <w:t xml:space="preserve"> запровадження на державному та обласному рівнях невідкладних заходів шляхом розроблення і реалізації програми.</w:t>
      </w:r>
    </w:p>
    <w:p w:rsidR="00E9099D" w:rsidRPr="00F00455" w:rsidRDefault="00E9099D" w:rsidP="005E1F11">
      <w:pPr>
        <w:ind w:firstLine="720"/>
        <w:jc w:val="both"/>
        <w:rPr>
          <w:b/>
          <w:sz w:val="28"/>
          <w:lang w:val="uk-UA"/>
        </w:rPr>
      </w:pPr>
      <w:r w:rsidRPr="00F00455">
        <w:rPr>
          <w:sz w:val="28"/>
          <w:szCs w:val="28"/>
          <w:lang w:val="uk-UA"/>
        </w:rPr>
        <w:t xml:space="preserve">Програма </w:t>
      </w:r>
      <w:r w:rsidRPr="00F00455">
        <w:rPr>
          <w:sz w:val="28"/>
          <w:lang w:val="uk-UA"/>
        </w:rPr>
        <w:t>протидії тероризму на території Черкаського району на 2021-2025 роки</w:t>
      </w:r>
      <w:r w:rsidRPr="00F00455">
        <w:rPr>
          <w:sz w:val="28"/>
          <w:szCs w:val="28"/>
          <w:lang w:val="uk-UA"/>
        </w:rPr>
        <w:t xml:space="preserve"> (далі – Прог</w:t>
      </w:r>
      <w:r>
        <w:rPr>
          <w:sz w:val="28"/>
          <w:szCs w:val="28"/>
          <w:lang w:val="uk-UA"/>
        </w:rPr>
        <w:t>рама) розроблена відповідно до з</w:t>
      </w:r>
      <w:r w:rsidRPr="00F00455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ів</w:t>
      </w:r>
      <w:r w:rsidRPr="00F00455">
        <w:rPr>
          <w:sz w:val="28"/>
          <w:szCs w:val="28"/>
          <w:lang w:val="uk-UA"/>
        </w:rPr>
        <w:t xml:space="preserve"> України „Про місц</w:t>
      </w:r>
      <w:r>
        <w:rPr>
          <w:sz w:val="28"/>
          <w:szCs w:val="28"/>
          <w:lang w:val="uk-UA"/>
        </w:rPr>
        <w:t xml:space="preserve">еве самоврядування в Україні”, </w:t>
      </w:r>
      <w:proofErr w:type="spellStart"/>
      <w:r w:rsidRPr="00F00455">
        <w:rPr>
          <w:sz w:val="28"/>
          <w:szCs w:val="28"/>
          <w:lang w:val="uk-UA"/>
        </w:rPr>
        <w:t>„Про</w:t>
      </w:r>
      <w:proofErr w:type="spellEnd"/>
      <w:r w:rsidRPr="00F00455">
        <w:rPr>
          <w:sz w:val="28"/>
          <w:szCs w:val="28"/>
          <w:lang w:val="uk-UA"/>
        </w:rPr>
        <w:t xml:space="preserve"> Службу безпеки України”, </w:t>
      </w:r>
      <w:proofErr w:type="spellStart"/>
      <w:r w:rsidRPr="00F00455">
        <w:rPr>
          <w:sz w:val="28"/>
          <w:szCs w:val="28"/>
          <w:lang w:val="uk-UA"/>
        </w:rPr>
        <w:t>„Про</w:t>
      </w:r>
      <w:proofErr w:type="spellEnd"/>
      <w:r w:rsidRPr="00F00455">
        <w:rPr>
          <w:sz w:val="28"/>
          <w:szCs w:val="28"/>
          <w:lang w:val="uk-UA"/>
        </w:rPr>
        <w:t xml:space="preserve"> боротьбу з тероризмом”, розпоряджень Кабінету Міністрів України від 11.07.2013 № 547-р </w:t>
      </w:r>
      <w:proofErr w:type="spellStart"/>
      <w:r w:rsidRPr="00F00455">
        <w:rPr>
          <w:sz w:val="28"/>
          <w:szCs w:val="28"/>
          <w:lang w:val="uk-UA"/>
        </w:rPr>
        <w:t>„Про</w:t>
      </w:r>
      <w:proofErr w:type="spellEnd"/>
      <w:r w:rsidRPr="00F00455">
        <w:rPr>
          <w:sz w:val="28"/>
          <w:szCs w:val="28"/>
          <w:lang w:val="uk-UA"/>
        </w:rPr>
        <w:t xml:space="preserve"> затвердження плану заходів з реалізації Концепції боротьби з тероризмом”, від 12.09.2012 № 672-р </w:t>
      </w:r>
      <w:proofErr w:type="spellStart"/>
      <w:r w:rsidRPr="00F00455">
        <w:rPr>
          <w:sz w:val="28"/>
          <w:szCs w:val="28"/>
          <w:lang w:val="uk-UA"/>
        </w:rPr>
        <w:t>„Про</w:t>
      </w:r>
      <w:proofErr w:type="spellEnd"/>
      <w:r w:rsidRPr="00F00455">
        <w:rPr>
          <w:sz w:val="28"/>
          <w:szCs w:val="28"/>
          <w:lang w:val="uk-UA"/>
        </w:rPr>
        <w:t xml:space="preserve"> інформаційно-роз’яснювальні заходи у сфері боротьби з тероризмом”, постанови Кабінету Міністрів України </w:t>
      </w:r>
      <w:proofErr w:type="spellStart"/>
      <w:r w:rsidRPr="00F00455">
        <w:rPr>
          <w:sz w:val="28"/>
          <w:szCs w:val="28"/>
          <w:lang w:val="uk-UA"/>
        </w:rPr>
        <w:t>від 18.02.</w:t>
      </w:r>
      <w:proofErr w:type="spellEnd"/>
      <w:r w:rsidRPr="00F00455">
        <w:rPr>
          <w:sz w:val="28"/>
          <w:szCs w:val="28"/>
          <w:lang w:val="uk-UA"/>
        </w:rPr>
        <w:t xml:space="preserve">2016 № 92 </w:t>
      </w:r>
      <w:proofErr w:type="spellStart"/>
      <w:r w:rsidRPr="00F00455">
        <w:rPr>
          <w:sz w:val="28"/>
          <w:szCs w:val="28"/>
          <w:lang w:val="uk-UA"/>
        </w:rPr>
        <w:t>„Про</w:t>
      </w:r>
      <w:proofErr w:type="spellEnd"/>
      <w:r w:rsidRPr="00F00455">
        <w:rPr>
          <w:sz w:val="28"/>
          <w:szCs w:val="28"/>
          <w:lang w:val="uk-UA"/>
        </w:rPr>
        <w:t xml:space="preserve"> затвердження Положення про єдину державну систему запобігання, реагування і припинення терористичних актів та мінімізації їх наслідків”.</w:t>
      </w:r>
    </w:p>
    <w:p w:rsidR="00E9099D" w:rsidRPr="00F00455" w:rsidRDefault="00E9099D" w:rsidP="005E1F11">
      <w:pPr>
        <w:pStyle w:val="22"/>
        <w:ind w:firstLine="708"/>
      </w:pPr>
      <w:r w:rsidRPr="00F00455">
        <w:lastRenderedPageBreak/>
        <w:t>Програма спрямована на реалізацію в Черкаському районі державної політики у сфері боротьби з тероризмом, запобігання, реагування і припинення терористичних актів та мінімізації їх наслідків, захисту незалежності та територіальної цілісності держави.</w:t>
      </w:r>
    </w:p>
    <w:p w:rsidR="00E9099D" w:rsidRPr="00F00455" w:rsidRDefault="00E9099D" w:rsidP="005E1F11">
      <w:pPr>
        <w:ind w:firstLine="708"/>
        <w:jc w:val="both"/>
        <w:rPr>
          <w:sz w:val="28"/>
          <w:lang w:val="uk-UA"/>
        </w:rPr>
      </w:pPr>
      <w:r w:rsidRPr="00F00455">
        <w:rPr>
          <w:sz w:val="28"/>
          <w:lang w:val="uk-UA"/>
        </w:rPr>
        <w:t>Паспорт Програми наведено у додатку 1 до Програми.</w:t>
      </w:r>
    </w:p>
    <w:p w:rsidR="00E9099D" w:rsidRPr="00F00455" w:rsidRDefault="00E9099D" w:rsidP="005E1F11">
      <w:pPr>
        <w:ind w:firstLine="708"/>
        <w:jc w:val="both"/>
        <w:rPr>
          <w:b/>
          <w:sz w:val="28"/>
          <w:szCs w:val="28"/>
          <w:lang w:val="uk-UA"/>
        </w:rPr>
      </w:pPr>
    </w:p>
    <w:p w:rsidR="00E9099D" w:rsidRPr="00F00455" w:rsidRDefault="00E9099D" w:rsidP="005E1F11">
      <w:pPr>
        <w:jc w:val="center"/>
        <w:rPr>
          <w:b/>
          <w:sz w:val="28"/>
          <w:lang w:val="uk-UA"/>
        </w:rPr>
      </w:pPr>
      <w:r w:rsidRPr="00F00455">
        <w:rPr>
          <w:b/>
          <w:sz w:val="28"/>
          <w:lang w:val="uk-UA"/>
        </w:rPr>
        <w:t>2. Мета Програми</w:t>
      </w:r>
    </w:p>
    <w:p w:rsidR="00E9099D" w:rsidRPr="00F00455" w:rsidRDefault="00E9099D" w:rsidP="005E1F11">
      <w:pPr>
        <w:spacing w:before="120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Метою П</w:t>
      </w:r>
      <w:r w:rsidRPr="00F00455">
        <w:rPr>
          <w:sz w:val="28"/>
          <w:lang w:val="uk-UA"/>
        </w:rPr>
        <w:t>рограми є:</w:t>
      </w:r>
    </w:p>
    <w:p w:rsidR="00E9099D" w:rsidRPr="00F00455" w:rsidRDefault="00E9099D" w:rsidP="005E1F11">
      <w:pPr>
        <w:ind w:firstLine="851"/>
        <w:jc w:val="both"/>
        <w:rPr>
          <w:sz w:val="28"/>
          <w:lang w:val="uk-UA"/>
        </w:rPr>
      </w:pPr>
      <w:r w:rsidRPr="00F00455">
        <w:rPr>
          <w:sz w:val="28"/>
          <w:lang w:val="uk-UA"/>
        </w:rPr>
        <w:t>надання допомоги у захисті особи, держави і суспільства від терористичних проявів, виявленні та усуненні причин і умов, які їх породжують;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сприяння у забезпеченні ефективної реалізації державної політики у сфері боротьби з тероризмом шляхом розроблення і впровадження комплексу заходів, спрямованих на виявлення та усунення причин і умов, що можуть призвести до проявів тероризму;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зосередження основних зусиль на протидії терористичній загрозі, мінімізації ризиків вчинення терористичних проявів;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lang w:val="uk-UA"/>
        </w:rPr>
        <w:t xml:space="preserve">надання допомоги у </w:t>
      </w:r>
      <w:r w:rsidRPr="00F00455">
        <w:rPr>
          <w:sz w:val="28"/>
          <w:szCs w:val="28"/>
          <w:lang w:val="uk-UA"/>
        </w:rPr>
        <w:t>виробленні і здійсненні скоординованих заходів регіональних структур міністерств і відомств щодо запобігання терористичним актам на території району;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визначення превентивних заходів, спрямованих на посилення захисту життя і здоров’я людей, громадської безпеки, охорони особливо важливих об’єктів та недопущення проявів тероризму в районі.</w:t>
      </w:r>
    </w:p>
    <w:p w:rsidR="00E9099D" w:rsidRPr="00F00455" w:rsidRDefault="00E9099D" w:rsidP="005E1F11">
      <w:pPr>
        <w:ind w:left="75"/>
        <w:jc w:val="center"/>
        <w:rPr>
          <w:b/>
          <w:sz w:val="28"/>
          <w:lang w:val="uk-UA"/>
        </w:rPr>
      </w:pPr>
    </w:p>
    <w:p w:rsidR="00E9099D" w:rsidRPr="00F00455" w:rsidRDefault="00E9099D" w:rsidP="005E1F11">
      <w:pPr>
        <w:ind w:left="75"/>
        <w:jc w:val="center"/>
        <w:rPr>
          <w:b/>
          <w:sz w:val="28"/>
          <w:lang w:val="uk-UA"/>
        </w:rPr>
      </w:pPr>
      <w:r w:rsidRPr="00F00455">
        <w:rPr>
          <w:b/>
          <w:sz w:val="28"/>
          <w:lang w:val="uk-UA"/>
        </w:rPr>
        <w:t>Завдання Програми</w:t>
      </w:r>
    </w:p>
    <w:p w:rsidR="00E9099D" w:rsidRPr="00F00455" w:rsidRDefault="00E9099D" w:rsidP="005E1F11">
      <w:pPr>
        <w:spacing w:before="120"/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Завданнями Програми є: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lang w:val="uk-UA"/>
        </w:rPr>
        <w:t xml:space="preserve">надання допомоги у </w:t>
      </w:r>
      <w:r w:rsidRPr="00F00455">
        <w:rPr>
          <w:sz w:val="28"/>
          <w:szCs w:val="28"/>
          <w:lang w:val="uk-UA"/>
        </w:rPr>
        <w:t xml:space="preserve">підвищенні рівня готовності розрахункових сил і засобів КГ </w:t>
      </w:r>
      <w:proofErr w:type="spellStart"/>
      <w:r w:rsidRPr="00F00455">
        <w:rPr>
          <w:sz w:val="28"/>
          <w:szCs w:val="28"/>
          <w:lang w:val="uk-UA"/>
        </w:rPr>
        <w:t>АТЦ</w:t>
      </w:r>
      <w:proofErr w:type="spellEnd"/>
      <w:r w:rsidRPr="00F00455">
        <w:rPr>
          <w:sz w:val="28"/>
          <w:szCs w:val="28"/>
          <w:lang w:val="uk-UA"/>
        </w:rPr>
        <w:t xml:space="preserve">, які залучаються до антитерористичних та </w:t>
      </w:r>
      <w:proofErr w:type="spellStart"/>
      <w:r w:rsidRPr="00F00455">
        <w:rPr>
          <w:sz w:val="28"/>
          <w:szCs w:val="28"/>
          <w:lang w:val="uk-UA"/>
        </w:rPr>
        <w:t>протидиверсійних</w:t>
      </w:r>
      <w:proofErr w:type="spellEnd"/>
      <w:r w:rsidRPr="00F00455">
        <w:rPr>
          <w:sz w:val="28"/>
          <w:szCs w:val="28"/>
          <w:lang w:val="uk-UA"/>
        </w:rPr>
        <w:t xml:space="preserve"> заходів у районі, забезпеченні їх готовності до швидкого застосування;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сприяння в удосконаленні координації заходів і взаємодії між районними суб’єктами боротьби з тероризмом та органами виконавчої влади щодо запобігання, реагування і припинення терористичних актів і диверсій, проведенні попереджувальних, режимних, організаційних, інформаційно-роз’яснювальних, виховних та інших заходів;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виявлення та усунення причин і умов, що можуть сприяти терористичним проявам, унеможливлення вчинення терористичних актів та диверсій;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 xml:space="preserve">сприяння в забезпеченні надійної антитерористичної та </w:t>
      </w:r>
      <w:proofErr w:type="spellStart"/>
      <w:r w:rsidRPr="00F00455">
        <w:rPr>
          <w:sz w:val="28"/>
          <w:szCs w:val="28"/>
          <w:lang w:val="uk-UA"/>
        </w:rPr>
        <w:t>протидиверсійної</w:t>
      </w:r>
      <w:proofErr w:type="spellEnd"/>
      <w:r w:rsidRPr="00F00455">
        <w:rPr>
          <w:sz w:val="28"/>
          <w:szCs w:val="28"/>
          <w:lang w:val="uk-UA"/>
        </w:rPr>
        <w:t xml:space="preserve"> захищеності техногенно-небезпечних об’єктів, органів державної влади та місць масового перебування людей;</w:t>
      </w:r>
    </w:p>
    <w:p w:rsidR="00E9099D" w:rsidRPr="00F00455" w:rsidRDefault="00E9099D" w:rsidP="005E1F11">
      <w:pPr>
        <w:ind w:left="75" w:firstLine="825"/>
        <w:jc w:val="both"/>
        <w:rPr>
          <w:b/>
          <w:sz w:val="28"/>
          <w:lang w:val="uk-UA"/>
        </w:rPr>
      </w:pPr>
      <w:r w:rsidRPr="00F00455">
        <w:rPr>
          <w:sz w:val="28"/>
          <w:lang w:val="uk-UA"/>
        </w:rPr>
        <w:t xml:space="preserve">надання допомоги у </w:t>
      </w:r>
      <w:r w:rsidRPr="00F00455">
        <w:rPr>
          <w:sz w:val="28"/>
          <w:szCs w:val="28"/>
          <w:lang w:val="uk-UA"/>
        </w:rPr>
        <w:t xml:space="preserve">підвищенні рівня матеріально-технічного забезпечення розрахункових сил та засобів КГ </w:t>
      </w:r>
      <w:proofErr w:type="spellStart"/>
      <w:r w:rsidRPr="00F00455">
        <w:rPr>
          <w:sz w:val="28"/>
          <w:szCs w:val="28"/>
          <w:lang w:val="uk-UA"/>
        </w:rPr>
        <w:t>АТЦ</w:t>
      </w:r>
      <w:proofErr w:type="spellEnd"/>
      <w:r w:rsidRPr="00F00455">
        <w:rPr>
          <w:sz w:val="28"/>
          <w:szCs w:val="28"/>
          <w:lang w:val="uk-UA"/>
        </w:rPr>
        <w:t>.</w:t>
      </w:r>
    </w:p>
    <w:p w:rsidR="00E9099D" w:rsidRDefault="00E9099D" w:rsidP="005E1F11">
      <w:pPr>
        <w:ind w:left="75"/>
        <w:jc w:val="center"/>
        <w:rPr>
          <w:b/>
          <w:sz w:val="28"/>
          <w:lang w:val="uk-UA"/>
        </w:rPr>
      </w:pPr>
    </w:p>
    <w:p w:rsidR="00415977" w:rsidRDefault="00415977" w:rsidP="005E1F11">
      <w:pPr>
        <w:ind w:left="75"/>
        <w:jc w:val="center"/>
        <w:rPr>
          <w:b/>
          <w:sz w:val="28"/>
          <w:lang w:val="uk-UA"/>
        </w:rPr>
      </w:pPr>
    </w:p>
    <w:p w:rsidR="00415977" w:rsidRPr="00F00455" w:rsidRDefault="00415977" w:rsidP="005E1F11">
      <w:pPr>
        <w:ind w:left="75"/>
        <w:jc w:val="center"/>
        <w:rPr>
          <w:b/>
          <w:sz w:val="28"/>
          <w:lang w:val="uk-UA"/>
        </w:rPr>
      </w:pPr>
    </w:p>
    <w:p w:rsidR="00E9099D" w:rsidRPr="00F00455" w:rsidRDefault="00E9099D" w:rsidP="005E1F11">
      <w:pPr>
        <w:ind w:left="75"/>
        <w:jc w:val="center"/>
        <w:rPr>
          <w:b/>
          <w:sz w:val="28"/>
          <w:lang w:val="uk-UA"/>
        </w:rPr>
      </w:pPr>
      <w:r w:rsidRPr="00F00455">
        <w:rPr>
          <w:b/>
          <w:sz w:val="28"/>
          <w:lang w:val="uk-UA"/>
        </w:rPr>
        <w:lastRenderedPageBreak/>
        <w:t>3. Заходи реалізації Програми</w:t>
      </w:r>
    </w:p>
    <w:p w:rsidR="00E9099D" w:rsidRPr="00F00455" w:rsidRDefault="00E9099D" w:rsidP="005E1F11">
      <w:pPr>
        <w:spacing w:before="120"/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Заходи з реалізації Програми наведені у додатках 2 та 3 до Програми.</w:t>
      </w:r>
    </w:p>
    <w:p w:rsidR="00E9099D" w:rsidRPr="00F00455" w:rsidRDefault="00E9099D" w:rsidP="005E1F11">
      <w:pPr>
        <w:ind w:left="360"/>
        <w:jc w:val="center"/>
        <w:rPr>
          <w:b/>
          <w:sz w:val="28"/>
          <w:lang w:val="uk-UA"/>
        </w:rPr>
      </w:pPr>
    </w:p>
    <w:p w:rsidR="00E9099D" w:rsidRPr="00F00455" w:rsidRDefault="00E9099D" w:rsidP="005E1F11">
      <w:pPr>
        <w:ind w:left="360"/>
        <w:jc w:val="center"/>
        <w:rPr>
          <w:b/>
          <w:sz w:val="28"/>
          <w:lang w:val="uk-UA"/>
        </w:rPr>
      </w:pPr>
      <w:r w:rsidRPr="00F00455">
        <w:rPr>
          <w:b/>
          <w:sz w:val="28"/>
          <w:lang w:val="uk-UA"/>
        </w:rPr>
        <w:t>4. Очікувані результати реалізації Програми</w:t>
      </w:r>
    </w:p>
    <w:p w:rsidR="00E9099D" w:rsidRPr="00F00455" w:rsidRDefault="00E9099D" w:rsidP="005E1F11">
      <w:pPr>
        <w:spacing w:before="120"/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Виконання комплексу заходів Програми забезпечить реалізацію державної політики у сфері протидії тероризму на регіональному рівні, удосконалення функціонування територіальної підсистеми єдиної державної системи запобігання, реагування і припинення терористичних актів та мінімізації їх наслідків.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У результаті виконання Програми буде забезпечено: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- своєчасне виявлення та усунення причин і умов, що сприяють вчиненню терористичних актів на території району;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 xml:space="preserve">- удосконалення взаємодії КГ </w:t>
      </w:r>
      <w:proofErr w:type="spellStart"/>
      <w:r w:rsidRPr="00F00455">
        <w:rPr>
          <w:sz w:val="28"/>
          <w:szCs w:val="28"/>
          <w:lang w:val="uk-UA"/>
        </w:rPr>
        <w:t>АТЦ</w:t>
      </w:r>
      <w:proofErr w:type="spellEnd"/>
      <w:r w:rsidRPr="00F00455">
        <w:rPr>
          <w:sz w:val="28"/>
          <w:szCs w:val="28"/>
          <w:lang w:val="uk-UA"/>
        </w:rPr>
        <w:t xml:space="preserve"> з Черкаською районною державною адміністрацією, органами місцевого самоврядування та адміністраціями об’єктів можливих терористичних посягань, всебічне </w:t>
      </w:r>
      <w:proofErr w:type="spellStart"/>
      <w:r w:rsidRPr="00F00455">
        <w:rPr>
          <w:sz w:val="28"/>
          <w:szCs w:val="28"/>
          <w:lang w:val="uk-UA"/>
        </w:rPr>
        <w:t>задіяння</w:t>
      </w:r>
      <w:proofErr w:type="spellEnd"/>
      <w:r w:rsidRPr="00F00455">
        <w:rPr>
          <w:sz w:val="28"/>
          <w:szCs w:val="28"/>
          <w:lang w:val="uk-UA"/>
        </w:rPr>
        <w:t xml:space="preserve"> в антитерористичних заходах можливостей підприємств, установ і організацій;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- подальше вдосконалення інформаційної взаємодії, професійної підготовки особового складу, більш якісне матеріально-технічне забезпечення сил і засобів районних суб’єктів боротьби з тероризмом, підвищення їх готовності до проведення антитерористичних заходів на території району;</w:t>
      </w:r>
    </w:p>
    <w:p w:rsidR="00E9099D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- проведення інформаційно-роз’яснювальної роботи серед населення, спрямованої на формування у суспільстві атмосфери нетерпимості до застосування засобів терору, посилення пильності громадян та дотримання правил особистої безпеки.</w:t>
      </w:r>
    </w:p>
    <w:p w:rsidR="00415977" w:rsidRPr="00F00455" w:rsidRDefault="00415977" w:rsidP="005E1F11">
      <w:pPr>
        <w:ind w:firstLine="851"/>
        <w:jc w:val="both"/>
        <w:rPr>
          <w:sz w:val="28"/>
          <w:szCs w:val="28"/>
          <w:lang w:val="uk-UA"/>
        </w:rPr>
      </w:pPr>
    </w:p>
    <w:p w:rsidR="00E9099D" w:rsidRPr="00F00455" w:rsidRDefault="00E9099D" w:rsidP="005E1F11">
      <w:pPr>
        <w:ind w:firstLine="720"/>
        <w:jc w:val="center"/>
        <w:rPr>
          <w:b/>
          <w:sz w:val="28"/>
          <w:lang w:val="uk-UA"/>
        </w:rPr>
      </w:pPr>
      <w:r w:rsidRPr="00F00455">
        <w:rPr>
          <w:b/>
          <w:sz w:val="28"/>
          <w:lang w:val="uk-UA"/>
        </w:rPr>
        <w:t>5. Фінансове забезпечення</w:t>
      </w:r>
    </w:p>
    <w:p w:rsidR="00E9099D" w:rsidRPr="00F00455" w:rsidRDefault="00E9099D" w:rsidP="005E1F11">
      <w:pPr>
        <w:spacing w:before="120"/>
        <w:ind w:firstLine="720"/>
        <w:jc w:val="both"/>
        <w:rPr>
          <w:sz w:val="28"/>
          <w:lang w:val="uk-UA"/>
        </w:rPr>
      </w:pPr>
      <w:r w:rsidRPr="00F00455">
        <w:rPr>
          <w:sz w:val="28"/>
          <w:lang w:val="uk-UA"/>
        </w:rPr>
        <w:t>Фінансування Програми здійснюється за рахунок бюджетів територіальних громад, а також інших джерел фінансування, не заборонених законодавством.</w:t>
      </w:r>
    </w:p>
    <w:p w:rsidR="00E9099D" w:rsidRDefault="00E9099D" w:rsidP="005E1F11">
      <w:pPr>
        <w:ind w:firstLine="720"/>
        <w:jc w:val="both"/>
        <w:rPr>
          <w:sz w:val="28"/>
          <w:lang w:val="uk-UA"/>
        </w:rPr>
      </w:pPr>
      <w:r w:rsidRPr="00F00455">
        <w:rPr>
          <w:sz w:val="28"/>
          <w:lang w:val="uk-UA"/>
        </w:rPr>
        <w:t>Орієнтовний обсяг фінансування Програми у 2021-2025 роках визначатиметься, виходячи з фінансової спроможності</w:t>
      </w:r>
      <w:r w:rsidRPr="00415977">
        <w:rPr>
          <w:sz w:val="28"/>
          <w:lang w:val="uk-UA"/>
        </w:rPr>
        <w:t xml:space="preserve"> бюджетів територіальних громад Черкаського району </w:t>
      </w:r>
      <w:r w:rsidRPr="00F00455">
        <w:rPr>
          <w:sz w:val="28"/>
          <w:lang w:val="uk-UA"/>
        </w:rPr>
        <w:t>на підставі обґрунтованих розрахунків, поданих виконавцями Програми.</w:t>
      </w:r>
    </w:p>
    <w:p w:rsidR="00415977" w:rsidRPr="00F00455" w:rsidRDefault="00415977" w:rsidP="005E1F11">
      <w:pPr>
        <w:ind w:firstLine="720"/>
        <w:jc w:val="both"/>
        <w:rPr>
          <w:sz w:val="28"/>
          <w:lang w:val="uk-UA"/>
        </w:rPr>
      </w:pPr>
    </w:p>
    <w:p w:rsidR="00E9099D" w:rsidRPr="00F00455" w:rsidRDefault="00E9099D" w:rsidP="005E1F11">
      <w:pPr>
        <w:spacing w:before="120"/>
        <w:ind w:left="851"/>
        <w:jc w:val="center"/>
        <w:rPr>
          <w:b/>
          <w:sz w:val="28"/>
          <w:lang w:val="uk-UA"/>
        </w:rPr>
      </w:pPr>
      <w:r w:rsidRPr="00F00455">
        <w:rPr>
          <w:b/>
          <w:sz w:val="28"/>
          <w:lang w:val="uk-UA"/>
        </w:rPr>
        <w:t>6. Координація та контроль за ходом виконання Програми</w:t>
      </w:r>
    </w:p>
    <w:p w:rsidR="00E9099D" w:rsidRPr="00F00455" w:rsidRDefault="00E9099D" w:rsidP="005E1F11">
      <w:pPr>
        <w:spacing w:before="120"/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Координація заходів, передбачених Програмою, покладається на Управління Служби безпеки України в Черкаській області.</w:t>
      </w:r>
    </w:p>
    <w:p w:rsidR="00E9099D" w:rsidRPr="00F00455" w:rsidRDefault="00E9099D" w:rsidP="005E1F11">
      <w:pPr>
        <w:ind w:firstLine="851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Контроль за реалізацією заходів, передбачених Програмою, здійснюватиме у межах компетенції Черкаська районна державна адміністрація.</w:t>
      </w:r>
    </w:p>
    <w:p w:rsidR="00E9099D" w:rsidRPr="00F00455" w:rsidRDefault="00E9099D" w:rsidP="005E1F11">
      <w:pPr>
        <w:ind w:firstLine="851"/>
        <w:jc w:val="both"/>
        <w:rPr>
          <w:sz w:val="28"/>
          <w:lang w:val="uk-UA"/>
        </w:rPr>
      </w:pPr>
      <w:r w:rsidRPr="00F00455">
        <w:rPr>
          <w:sz w:val="28"/>
          <w:szCs w:val="28"/>
          <w:lang w:val="uk-UA"/>
        </w:rPr>
        <w:t>Виконавці заходів, передбачених Програмою, інформують про хід її виконання щороку за звітний період до 15 січня Черкаську районну державну адміністрацію та Черкаську районну раду.</w:t>
      </w:r>
    </w:p>
    <w:p w:rsidR="00E9099D" w:rsidRDefault="00E9099D" w:rsidP="005E1F11">
      <w:pPr>
        <w:rPr>
          <w:lang w:val="uk-UA"/>
        </w:rPr>
      </w:pPr>
    </w:p>
    <w:p w:rsidR="00E9099D" w:rsidRDefault="00E9099D" w:rsidP="005E1F11">
      <w:pPr>
        <w:rPr>
          <w:lang w:val="uk-UA"/>
        </w:rPr>
      </w:pPr>
    </w:p>
    <w:p w:rsidR="00E9099D" w:rsidRPr="00F00455" w:rsidRDefault="00E9099D" w:rsidP="0095301D">
      <w:pPr>
        <w:ind w:firstLine="4962"/>
        <w:jc w:val="right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lastRenderedPageBreak/>
        <w:t>Додаток 1</w:t>
      </w:r>
      <w:r w:rsidR="0095301D">
        <w:rPr>
          <w:sz w:val="28"/>
          <w:szCs w:val="28"/>
          <w:lang w:val="uk-UA"/>
        </w:rPr>
        <w:t xml:space="preserve"> </w:t>
      </w:r>
      <w:r w:rsidRPr="00F00455">
        <w:rPr>
          <w:sz w:val="28"/>
          <w:szCs w:val="28"/>
          <w:lang w:val="uk-UA"/>
        </w:rPr>
        <w:t>до Програми</w:t>
      </w:r>
    </w:p>
    <w:p w:rsidR="00E9099D" w:rsidRPr="00F00455" w:rsidRDefault="00E9099D" w:rsidP="005E1F11">
      <w:pPr>
        <w:jc w:val="center"/>
        <w:rPr>
          <w:b/>
          <w:sz w:val="28"/>
          <w:szCs w:val="28"/>
          <w:lang w:val="uk-UA"/>
        </w:rPr>
      </w:pPr>
      <w:r w:rsidRPr="00F00455">
        <w:rPr>
          <w:b/>
          <w:sz w:val="28"/>
          <w:szCs w:val="28"/>
          <w:lang w:val="uk-UA"/>
        </w:rPr>
        <w:t>Паспорт</w:t>
      </w:r>
    </w:p>
    <w:p w:rsidR="00E9099D" w:rsidRPr="00F00455" w:rsidRDefault="00E9099D" w:rsidP="005E1F11">
      <w:pPr>
        <w:jc w:val="center"/>
        <w:rPr>
          <w:b/>
          <w:sz w:val="28"/>
          <w:szCs w:val="28"/>
          <w:lang w:val="uk-UA"/>
        </w:rPr>
      </w:pPr>
      <w:r w:rsidRPr="00F00455">
        <w:rPr>
          <w:b/>
          <w:sz w:val="28"/>
          <w:szCs w:val="28"/>
          <w:lang w:val="uk-UA"/>
        </w:rPr>
        <w:t>програми</w:t>
      </w:r>
      <w:r w:rsidRPr="00F00455">
        <w:rPr>
          <w:sz w:val="28"/>
          <w:szCs w:val="28"/>
          <w:lang w:val="uk-UA"/>
        </w:rPr>
        <w:t xml:space="preserve"> </w:t>
      </w:r>
      <w:r w:rsidRPr="00F00455">
        <w:rPr>
          <w:b/>
          <w:sz w:val="28"/>
          <w:szCs w:val="28"/>
          <w:lang w:val="uk-UA"/>
        </w:rPr>
        <w:t>протидії тероризму</w:t>
      </w:r>
    </w:p>
    <w:p w:rsidR="00E9099D" w:rsidRPr="00F00455" w:rsidRDefault="00E9099D" w:rsidP="005E1F11">
      <w:pPr>
        <w:jc w:val="center"/>
        <w:rPr>
          <w:b/>
          <w:sz w:val="28"/>
          <w:szCs w:val="28"/>
          <w:lang w:val="uk-UA"/>
        </w:rPr>
      </w:pPr>
      <w:r w:rsidRPr="00F00455">
        <w:rPr>
          <w:b/>
          <w:sz w:val="28"/>
          <w:szCs w:val="28"/>
          <w:lang w:val="uk-UA"/>
        </w:rPr>
        <w:t>на території Черкаського району на 2021-2025 роки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83"/>
        <w:gridCol w:w="5074"/>
      </w:tblGrid>
      <w:tr w:rsidR="00E9099D" w:rsidRPr="00F00455" w:rsidTr="00F23D22">
        <w:trPr>
          <w:trHeight w:val="614"/>
        </w:trPr>
        <w:tc>
          <w:tcPr>
            <w:tcW w:w="566" w:type="dxa"/>
          </w:tcPr>
          <w:p w:rsidR="00E9099D" w:rsidRPr="00F00455" w:rsidRDefault="00E9099D" w:rsidP="006D0E75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3" w:type="dxa"/>
          </w:tcPr>
          <w:p w:rsidR="00E9099D" w:rsidRPr="00F00455" w:rsidRDefault="00E9099D" w:rsidP="006D0E75">
            <w:pPr>
              <w:spacing w:before="120" w:after="120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5074" w:type="dxa"/>
          </w:tcPr>
          <w:p w:rsidR="00E9099D" w:rsidRPr="00F00455" w:rsidRDefault="00E9099D" w:rsidP="0095301D">
            <w:pPr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Управління Служби безпеки України в області</w:t>
            </w:r>
          </w:p>
        </w:tc>
      </w:tr>
      <w:tr w:rsidR="00E9099D" w:rsidRPr="004C4AF9" w:rsidTr="00F23D22">
        <w:tc>
          <w:tcPr>
            <w:tcW w:w="566" w:type="dxa"/>
          </w:tcPr>
          <w:p w:rsidR="00E9099D" w:rsidRPr="00F00455" w:rsidRDefault="00E9099D" w:rsidP="0095301D">
            <w:pPr>
              <w:jc w:val="center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83" w:type="dxa"/>
          </w:tcPr>
          <w:p w:rsidR="00E9099D" w:rsidRPr="00F00455" w:rsidRDefault="00E9099D" w:rsidP="0095301D">
            <w:pPr>
              <w:spacing w:after="120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Дата, номер і назва розпорядчого документу органу виконавчої влади про розроблення Програми</w:t>
            </w:r>
          </w:p>
        </w:tc>
        <w:tc>
          <w:tcPr>
            <w:tcW w:w="5074" w:type="dxa"/>
          </w:tcPr>
          <w:p w:rsidR="00E9099D" w:rsidRPr="00F00455" w:rsidRDefault="00E9099D" w:rsidP="00F23D22">
            <w:pPr>
              <w:ind w:right="-108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П</w:t>
            </w:r>
            <w:r w:rsidR="0095301D">
              <w:rPr>
                <w:sz w:val="28"/>
                <w:szCs w:val="28"/>
                <w:lang w:val="uk-UA"/>
              </w:rPr>
              <w:t xml:space="preserve">.16 частини першої статті </w:t>
            </w:r>
            <w:r w:rsidRPr="00F00455">
              <w:rPr>
                <w:sz w:val="28"/>
                <w:szCs w:val="28"/>
                <w:lang w:val="uk-UA"/>
              </w:rPr>
              <w:t xml:space="preserve">43 Закону України </w:t>
            </w:r>
            <w:proofErr w:type="spellStart"/>
            <w:r w:rsidRPr="00F00455">
              <w:rPr>
                <w:szCs w:val="28"/>
                <w:lang w:val="uk-UA"/>
              </w:rPr>
              <w:t>„</w:t>
            </w:r>
            <w:r w:rsidRPr="00F00455">
              <w:rPr>
                <w:sz w:val="28"/>
                <w:szCs w:val="28"/>
                <w:lang w:val="uk-UA"/>
              </w:rPr>
              <w:t>Про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 місцеве самоврядування в Україні”, Закони України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 Службу безпеки України”,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 боротьбу з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теро</w:t>
            </w:r>
            <w:r w:rsidR="00F23D22">
              <w:rPr>
                <w:sz w:val="28"/>
                <w:szCs w:val="28"/>
                <w:lang w:val="uk-UA"/>
              </w:rPr>
              <w:t>-</w:t>
            </w:r>
            <w:r w:rsidRPr="00F00455">
              <w:rPr>
                <w:sz w:val="28"/>
                <w:szCs w:val="28"/>
                <w:lang w:val="uk-UA"/>
              </w:rPr>
              <w:t>ризмом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”, </w:t>
            </w:r>
            <w:r w:rsidR="0095301D">
              <w:rPr>
                <w:sz w:val="28"/>
                <w:szCs w:val="28"/>
                <w:lang w:val="uk-UA"/>
              </w:rPr>
              <w:t>розпоряджен</w:t>
            </w:r>
            <w:r w:rsidRPr="00F00455">
              <w:rPr>
                <w:sz w:val="28"/>
                <w:szCs w:val="28"/>
                <w:lang w:val="uk-UA"/>
              </w:rPr>
              <w:t xml:space="preserve">ня Кабінету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Міні</w:t>
            </w:r>
            <w:r w:rsidR="00F23D22">
              <w:rPr>
                <w:sz w:val="28"/>
                <w:szCs w:val="28"/>
                <w:lang w:val="uk-UA"/>
              </w:rPr>
              <w:t>-</w:t>
            </w:r>
            <w:r w:rsidRPr="00F00455">
              <w:rPr>
                <w:sz w:val="28"/>
                <w:szCs w:val="28"/>
                <w:lang w:val="uk-UA"/>
              </w:rPr>
              <w:t>стрів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 України від 11.07.2013 №547-р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 затвердження плану заходів з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реа</w:t>
            </w:r>
            <w:r w:rsidR="00F23D22">
              <w:rPr>
                <w:sz w:val="28"/>
                <w:szCs w:val="28"/>
                <w:lang w:val="uk-UA"/>
              </w:rPr>
              <w:t>-лізації</w:t>
            </w:r>
            <w:proofErr w:type="spellEnd"/>
            <w:r w:rsidR="00F23D22">
              <w:rPr>
                <w:sz w:val="28"/>
                <w:szCs w:val="28"/>
                <w:lang w:val="uk-UA"/>
              </w:rPr>
              <w:t xml:space="preserve"> Концепції боротьби з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терориз</w:t>
            </w:r>
            <w:r w:rsidR="00F23D22">
              <w:rPr>
                <w:sz w:val="28"/>
                <w:szCs w:val="28"/>
                <w:lang w:val="uk-UA"/>
              </w:rPr>
              <w:t>-</w:t>
            </w:r>
            <w:r w:rsidRPr="00F00455">
              <w:rPr>
                <w:sz w:val="28"/>
                <w:szCs w:val="28"/>
                <w:lang w:val="uk-UA"/>
              </w:rPr>
              <w:t>мом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”, від 12.09.2012 №672-р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інфор</w:t>
            </w:r>
            <w:r w:rsidR="00F23D22">
              <w:rPr>
                <w:sz w:val="28"/>
                <w:szCs w:val="28"/>
                <w:lang w:val="uk-UA"/>
              </w:rPr>
              <w:t>-</w:t>
            </w:r>
            <w:r w:rsidRPr="00F00455">
              <w:rPr>
                <w:sz w:val="28"/>
                <w:szCs w:val="28"/>
                <w:lang w:val="uk-UA"/>
              </w:rPr>
              <w:t>маційно-роз’яснювальні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 заходи у сфері боротьби з тероризмом”, постанова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Кабі</w:t>
            </w:r>
            <w:proofErr w:type="spellEnd"/>
            <w:r w:rsidR="00F23D2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нету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 Міністрів України від 18.02.2016 № 92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 затвердження Положення про єдину державну систему запобігання, реагування і припинення терористичних актів та мінімізації їх наслідків”</w:t>
            </w:r>
          </w:p>
        </w:tc>
      </w:tr>
      <w:tr w:rsidR="00E9099D" w:rsidRPr="00F00455" w:rsidTr="00F23D22">
        <w:tc>
          <w:tcPr>
            <w:tcW w:w="566" w:type="dxa"/>
          </w:tcPr>
          <w:p w:rsidR="00E9099D" w:rsidRPr="00F00455" w:rsidRDefault="00E9099D" w:rsidP="0095301D">
            <w:pPr>
              <w:jc w:val="center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83" w:type="dxa"/>
          </w:tcPr>
          <w:p w:rsidR="00E9099D" w:rsidRPr="00F00455" w:rsidRDefault="00E9099D" w:rsidP="0095301D">
            <w:pPr>
              <w:spacing w:after="120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74" w:type="dxa"/>
          </w:tcPr>
          <w:p w:rsidR="00E9099D" w:rsidRPr="00F00455" w:rsidRDefault="00E9099D" w:rsidP="00F23D22">
            <w:pPr>
              <w:jc w:val="both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Управління Служби безпеки України в області, Черкаська районна державна адміністрація</w:t>
            </w:r>
          </w:p>
        </w:tc>
      </w:tr>
      <w:tr w:rsidR="00E9099D" w:rsidRPr="00F00455" w:rsidTr="00F23D22">
        <w:tc>
          <w:tcPr>
            <w:tcW w:w="566" w:type="dxa"/>
          </w:tcPr>
          <w:p w:rsidR="00E9099D" w:rsidRPr="00F00455" w:rsidRDefault="00E9099D" w:rsidP="0095301D">
            <w:pPr>
              <w:jc w:val="center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83" w:type="dxa"/>
          </w:tcPr>
          <w:p w:rsidR="00E9099D" w:rsidRPr="00F00455" w:rsidRDefault="00E9099D" w:rsidP="0095301D">
            <w:pPr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74" w:type="dxa"/>
          </w:tcPr>
          <w:p w:rsidR="00E9099D" w:rsidRPr="00F00455" w:rsidRDefault="00E9099D" w:rsidP="0095301D">
            <w:pPr>
              <w:jc w:val="both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Управління Служби безпеки України в області</w:t>
            </w:r>
          </w:p>
        </w:tc>
      </w:tr>
      <w:tr w:rsidR="00E9099D" w:rsidRPr="00F00455" w:rsidTr="00F23D22">
        <w:tc>
          <w:tcPr>
            <w:tcW w:w="566" w:type="dxa"/>
          </w:tcPr>
          <w:p w:rsidR="00E9099D" w:rsidRPr="00F00455" w:rsidRDefault="00E9099D" w:rsidP="0095301D">
            <w:pPr>
              <w:jc w:val="center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83" w:type="dxa"/>
          </w:tcPr>
          <w:p w:rsidR="00E9099D" w:rsidRPr="00F00455" w:rsidRDefault="00E9099D" w:rsidP="0095301D">
            <w:pPr>
              <w:spacing w:after="120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074" w:type="dxa"/>
          </w:tcPr>
          <w:p w:rsidR="00E9099D" w:rsidRPr="00F00455" w:rsidRDefault="00E9099D" w:rsidP="00F23D22">
            <w:pPr>
              <w:jc w:val="both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 xml:space="preserve">Управління Служби безпеки України в області, Черкаська районна державна адміністрація </w:t>
            </w:r>
          </w:p>
        </w:tc>
      </w:tr>
      <w:tr w:rsidR="00E9099D" w:rsidRPr="00F00455" w:rsidTr="00F23D22">
        <w:tc>
          <w:tcPr>
            <w:tcW w:w="566" w:type="dxa"/>
          </w:tcPr>
          <w:p w:rsidR="00E9099D" w:rsidRPr="00F00455" w:rsidRDefault="00E9099D" w:rsidP="0095301D">
            <w:pPr>
              <w:jc w:val="center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83" w:type="dxa"/>
          </w:tcPr>
          <w:p w:rsidR="00E9099D" w:rsidRPr="00F00455" w:rsidRDefault="00E9099D" w:rsidP="0095301D">
            <w:pPr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5074" w:type="dxa"/>
          </w:tcPr>
          <w:p w:rsidR="00E9099D" w:rsidRPr="00F00455" w:rsidRDefault="00E9099D" w:rsidP="0095301D">
            <w:pPr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2021-2025 роки</w:t>
            </w:r>
          </w:p>
        </w:tc>
      </w:tr>
      <w:tr w:rsidR="00E9099D" w:rsidRPr="00F00455" w:rsidTr="00F23D22">
        <w:tc>
          <w:tcPr>
            <w:tcW w:w="566" w:type="dxa"/>
          </w:tcPr>
          <w:p w:rsidR="00E9099D" w:rsidRPr="00F00455" w:rsidRDefault="00E9099D" w:rsidP="0095301D">
            <w:pPr>
              <w:jc w:val="center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83" w:type="dxa"/>
          </w:tcPr>
          <w:p w:rsidR="00E9099D" w:rsidRPr="00F00455" w:rsidRDefault="00E9099D" w:rsidP="0095301D">
            <w:pPr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5074" w:type="dxa"/>
          </w:tcPr>
          <w:p w:rsidR="00E9099D" w:rsidRPr="00F00455" w:rsidRDefault="00E9099D" w:rsidP="0095301D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Бюджети територіальних громад Черкаського району</w:t>
            </w:r>
          </w:p>
        </w:tc>
      </w:tr>
      <w:tr w:rsidR="00E9099D" w:rsidRPr="00F00455" w:rsidTr="00F23D22">
        <w:tc>
          <w:tcPr>
            <w:tcW w:w="566" w:type="dxa"/>
          </w:tcPr>
          <w:p w:rsidR="00E9099D" w:rsidRPr="00F00455" w:rsidRDefault="00E9099D" w:rsidP="0095301D">
            <w:pPr>
              <w:jc w:val="center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83" w:type="dxa"/>
          </w:tcPr>
          <w:p w:rsidR="00E9099D" w:rsidRPr="00F00455" w:rsidRDefault="00E9099D" w:rsidP="0095301D">
            <w:pPr>
              <w:spacing w:after="120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074" w:type="dxa"/>
          </w:tcPr>
          <w:p w:rsidR="00E9099D" w:rsidRPr="00F00455" w:rsidRDefault="00E9099D" w:rsidP="00F23D22">
            <w:pPr>
              <w:jc w:val="both"/>
              <w:rPr>
                <w:sz w:val="28"/>
                <w:lang w:val="uk-UA"/>
              </w:rPr>
            </w:pPr>
            <w:r w:rsidRPr="00F00455">
              <w:rPr>
                <w:sz w:val="28"/>
                <w:lang w:val="uk-UA"/>
              </w:rPr>
              <w:t xml:space="preserve">Визначатиметься, враховуючи </w:t>
            </w:r>
            <w:proofErr w:type="spellStart"/>
            <w:r w:rsidR="0095301D">
              <w:rPr>
                <w:sz w:val="28"/>
                <w:lang w:val="uk-UA"/>
              </w:rPr>
              <w:t>фінан-со</w:t>
            </w:r>
            <w:r w:rsidRPr="00F00455">
              <w:rPr>
                <w:sz w:val="28"/>
                <w:lang w:val="uk-UA"/>
              </w:rPr>
              <w:t>ву</w:t>
            </w:r>
            <w:proofErr w:type="spellEnd"/>
            <w:r w:rsidRPr="00F00455">
              <w:rPr>
                <w:sz w:val="28"/>
                <w:lang w:val="uk-UA"/>
              </w:rPr>
              <w:t xml:space="preserve"> спроможність</w:t>
            </w:r>
            <w:r w:rsidRPr="00F00455">
              <w:rPr>
                <w:sz w:val="28"/>
                <w:szCs w:val="28"/>
                <w:lang w:val="uk-UA"/>
              </w:rPr>
              <w:t xml:space="preserve"> бюджетів </w:t>
            </w:r>
            <w:proofErr w:type="spellStart"/>
            <w:r w:rsidR="0095301D">
              <w:rPr>
                <w:sz w:val="28"/>
                <w:szCs w:val="28"/>
                <w:lang w:val="uk-UA"/>
              </w:rPr>
              <w:t>терито-</w:t>
            </w:r>
            <w:r w:rsidRPr="00F00455">
              <w:rPr>
                <w:sz w:val="28"/>
                <w:szCs w:val="28"/>
                <w:lang w:val="uk-UA"/>
              </w:rPr>
              <w:t>ріальних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 громад Черкаського району </w:t>
            </w:r>
            <w:r w:rsidRPr="00F00455">
              <w:rPr>
                <w:sz w:val="28"/>
                <w:lang w:val="uk-UA"/>
              </w:rPr>
              <w:t xml:space="preserve">на підставі обґрунтованих розрахунків, поданих виконавцями Програми </w:t>
            </w:r>
          </w:p>
        </w:tc>
      </w:tr>
      <w:tr w:rsidR="00E9099D" w:rsidRPr="00F00455" w:rsidTr="00F23D22">
        <w:tc>
          <w:tcPr>
            <w:tcW w:w="566" w:type="dxa"/>
          </w:tcPr>
          <w:p w:rsidR="00E9099D" w:rsidRPr="00F00455" w:rsidRDefault="00E9099D" w:rsidP="0095301D">
            <w:pPr>
              <w:jc w:val="center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83" w:type="dxa"/>
          </w:tcPr>
          <w:p w:rsidR="00E9099D" w:rsidRPr="00F00455" w:rsidRDefault="00E9099D" w:rsidP="0095301D">
            <w:pPr>
              <w:spacing w:after="120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5074" w:type="dxa"/>
          </w:tcPr>
          <w:p w:rsidR="00E9099D" w:rsidRPr="00F00455" w:rsidRDefault="00E9099D" w:rsidP="00F23D22">
            <w:pPr>
              <w:jc w:val="both"/>
              <w:rPr>
                <w:sz w:val="28"/>
                <w:szCs w:val="28"/>
                <w:lang w:val="uk-UA"/>
              </w:rPr>
            </w:pPr>
            <w:r w:rsidRPr="00F00455">
              <w:rPr>
                <w:sz w:val="28"/>
                <w:szCs w:val="28"/>
                <w:lang w:val="uk-UA"/>
              </w:rPr>
              <w:t xml:space="preserve">Кошти бюджетів територіальних </w:t>
            </w:r>
            <w:proofErr w:type="spellStart"/>
            <w:r w:rsidRPr="00F00455">
              <w:rPr>
                <w:sz w:val="28"/>
                <w:szCs w:val="28"/>
                <w:lang w:val="uk-UA"/>
              </w:rPr>
              <w:t>гро</w:t>
            </w:r>
            <w:r w:rsidR="0095301D">
              <w:rPr>
                <w:sz w:val="28"/>
                <w:szCs w:val="28"/>
                <w:lang w:val="uk-UA"/>
              </w:rPr>
              <w:t>-</w:t>
            </w:r>
            <w:r w:rsidRPr="00F00455">
              <w:rPr>
                <w:sz w:val="28"/>
                <w:szCs w:val="28"/>
                <w:lang w:val="uk-UA"/>
              </w:rPr>
              <w:t>мад</w:t>
            </w:r>
            <w:proofErr w:type="spellEnd"/>
            <w:r w:rsidRPr="00F00455">
              <w:rPr>
                <w:sz w:val="28"/>
                <w:szCs w:val="28"/>
                <w:lang w:val="uk-UA"/>
              </w:rPr>
              <w:t xml:space="preserve"> Черкаського району, кошти </w:t>
            </w:r>
            <w:r w:rsidR="0095301D">
              <w:rPr>
                <w:sz w:val="28"/>
                <w:szCs w:val="28"/>
                <w:lang w:val="uk-UA"/>
              </w:rPr>
              <w:t>ін</w:t>
            </w:r>
            <w:r w:rsidRPr="00F00455">
              <w:rPr>
                <w:sz w:val="28"/>
                <w:szCs w:val="28"/>
                <w:lang w:val="uk-UA"/>
              </w:rPr>
              <w:t>ших джерел, не заборонених законодавством</w:t>
            </w:r>
          </w:p>
        </w:tc>
      </w:tr>
    </w:tbl>
    <w:p w:rsidR="00E9099D" w:rsidRPr="00F00455" w:rsidRDefault="00E9099D" w:rsidP="005E1F11">
      <w:pPr>
        <w:jc w:val="center"/>
        <w:rPr>
          <w:b/>
          <w:lang w:val="uk-UA"/>
        </w:rPr>
      </w:pPr>
    </w:p>
    <w:p w:rsidR="00E9099D" w:rsidRPr="00F00455" w:rsidRDefault="00E9099D" w:rsidP="00AC78A6">
      <w:pPr>
        <w:ind w:hanging="142"/>
        <w:jc w:val="right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lastRenderedPageBreak/>
        <w:t>Додаток 2</w:t>
      </w:r>
      <w:r w:rsidR="00AC78A6">
        <w:rPr>
          <w:sz w:val="28"/>
          <w:szCs w:val="28"/>
          <w:lang w:val="uk-UA"/>
        </w:rPr>
        <w:t xml:space="preserve"> </w:t>
      </w:r>
      <w:r w:rsidRPr="00F00455">
        <w:rPr>
          <w:sz w:val="28"/>
          <w:szCs w:val="28"/>
          <w:lang w:val="uk-UA"/>
        </w:rPr>
        <w:t>до Програми</w:t>
      </w:r>
    </w:p>
    <w:p w:rsidR="00E9099D" w:rsidRPr="00AC78A6" w:rsidRDefault="00E9099D" w:rsidP="005E1F11">
      <w:pPr>
        <w:spacing w:before="120"/>
        <w:jc w:val="center"/>
        <w:rPr>
          <w:b/>
          <w:sz w:val="27"/>
          <w:szCs w:val="27"/>
          <w:lang w:val="uk-UA"/>
        </w:rPr>
      </w:pPr>
      <w:r w:rsidRPr="00AC78A6">
        <w:rPr>
          <w:b/>
          <w:sz w:val="27"/>
          <w:szCs w:val="27"/>
          <w:lang w:val="uk-UA"/>
        </w:rPr>
        <w:t>Заходи з реалізації програми протидії тероризму</w:t>
      </w:r>
    </w:p>
    <w:p w:rsidR="00E9099D" w:rsidRPr="00AC78A6" w:rsidRDefault="00E9099D" w:rsidP="005E1F11">
      <w:pPr>
        <w:jc w:val="center"/>
        <w:rPr>
          <w:b/>
          <w:sz w:val="27"/>
          <w:szCs w:val="27"/>
          <w:lang w:val="uk-UA"/>
        </w:rPr>
      </w:pPr>
      <w:r w:rsidRPr="00AC78A6">
        <w:rPr>
          <w:b/>
          <w:sz w:val="27"/>
          <w:szCs w:val="27"/>
          <w:lang w:val="uk-UA"/>
        </w:rPr>
        <w:t>на території Черкаського району протягом 2021-2025 років</w:t>
      </w:r>
    </w:p>
    <w:p w:rsidR="00E9099D" w:rsidRPr="00AC78A6" w:rsidRDefault="00E9099D" w:rsidP="005E1F11">
      <w:pPr>
        <w:spacing w:before="80"/>
        <w:ind w:firstLine="851"/>
        <w:jc w:val="both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 xml:space="preserve">1. Забезпечити щоденний моніторинг оперативної обстановки по лінії протидії тероризму в Черкаському районі та своєчасне інформування Черкаської </w:t>
      </w:r>
      <w:proofErr w:type="spellStart"/>
      <w:r w:rsidRPr="00AC78A6">
        <w:rPr>
          <w:sz w:val="27"/>
          <w:szCs w:val="27"/>
          <w:lang w:val="uk-UA"/>
        </w:rPr>
        <w:t>РДА</w:t>
      </w:r>
      <w:proofErr w:type="spellEnd"/>
      <w:r w:rsidRPr="00AC78A6">
        <w:rPr>
          <w:sz w:val="27"/>
          <w:szCs w:val="27"/>
          <w:lang w:val="uk-UA"/>
        </w:rPr>
        <w:t xml:space="preserve"> для вироблення і прийняття організаційно-управлінських рішень та вжиття спільних заходів щодо недопущення або локалізації надзвичайних ситуацій терористичного чи диверсійного характеру.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Управління Служби безпеки України в області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2021-2025 роки</w:t>
      </w:r>
    </w:p>
    <w:p w:rsidR="00E9099D" w:rsidRPr="00AC78A6" w:rsidRDefault="00E9099D" w:rsidP="005E1F11">
      <w:pPr>
        <w:spacing w:before="60"/>
        <w:ind w:firstLine="851"/>
        <w:jc w:val="both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 xml:space="preserve">2. Забезпечити надійне функціонування територіальної підсистеми єдиної державної системи запобігання, реагування і припинення терористичних актів та мінімізації їх наслідків, механізмів цілодобового обміну інформацією чергових служб районних підрозділів суб’єктів боротьби з тероризмом з органами місцевої влади і місцевого самоврядування, своєчасне надходження інформації щодо загроз вчинення терактів чи диверсій та інформування Штабу Антитерористичного центру при Службі безпеки України про підвищення ризику їх вчинення, а також ужиті координаційною групою Антитерористичного центру (далі – КГ </w:t>
      </w:r>
      <w:proofErr w:type="spellStart"/>
      <w:r w:rsidRPr="00AC78A6">
        <w:rPr>
          <w:sz w:val="27"/>
          <w:szCs w:val="27"/>
          <w:lang w:val="uk-UA"/>
        </w:rPr>
        <w:t>АТЦ</w:t>
      </w:r>
      <w:proofErr w:type="spellEnd"/>
      <w:r w:rsidRPr="00AC78A6">
        <w:rPr>
          <w:sz w:val="27"/>
          <w:szCs w:val="27"/>
          <w:lang w:val="uk-UA"/>
        </w:rPr>
        <w:t>) заходи щодо їх мінімізації, попередження і припинення.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Управління Служби безпеки України в області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2021-2025 роки</w:t>
      </w:r>
    </w:p>
    <w:p w:rsidR="00E9099D" w:rsidRPr="00AC78A6" w:rsidRDefault="00E9099D" w:rsidP="005E1F11">
      <w:pPr>
        <w:spacing w:before="60"/>
        <w:ind w:firstLine="851"/>
        <w:jc w:val="both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 xml:space="preserve">3. У рамках контролю за станом антитерористичної та </w:t>
      </w:r>
      <w:proofErr w:type="spellStart"/>
      <w:r w:rsidRPr="00AC78A6">
        <w:rPr>
          <w:sz w:val="27"/>
          <w:szCs w:val="27"/>
          <w:lang w:val="uk-UA"/>
        </w:rPr>
        <w:t>протидиверсійної</w:t>
      </w:r>
      <w:proofErr w:type="spellEnd"/>
      <w:r w:rsidRPr="00AC78A6">
        <w:rPr>
          <w:sz w:val="27"/>
          <w:szCs w:val="27"/>
          <w:lang w:val="uk-UA"/>
        </w:rPr>
        <w:t xml:space="preserve"> захищеності об’єктів можливих терористичних посягань забезпечити системний моніторинг, у тому числі шляхом організації та проведення практичних тренувань, наявних на вказаних об’єктах режиму і технічного оснащення їх охорони, достатності забезпечення засобами контролю та безпеки. За результатами вивчення ініціювати питання щодо вжиття відповідних заходів по підвищенню рівня антитерористичної захищеності об’єктів можливих терористичних посягань, у тому числі шляхом модернізації та впровадження сучасних технічних засобів і систем охорони, протипожежної безпеки, оповіщення, посилення їх фізичної охорони.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 xml:space="preserve">Черкаська </w:t>
      </w:r>
      <w:proofErr w:type="spellStart"/>
      <w:r w:rsidRPr="00AC78A6">
        <w:rPr>
          <w:sz w:val="27"/>
          <w:szCs w:val="27"/>
          <w:lang w:val="uk-UA"/>
        </w:rPr>
        <w:t>РДА</w:t>
      </w:r>
      <w:proofErr w:type="spellEnd"/>
      <w:r w:rsidRPr="00AC78A6">
        <w:rPr>
          <w:sz w:val="27"/>
          <w:szCs w:val="27"/>
          <w:lang w:val="uk-UA"/>
        </w:rPr>
        <w:t xml:space="preserve"> 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Управління Служби безпеки України в області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2021-2025 роки</w:t>
      </w:r>
    </w:p>
    <w:p w:rsidR="00E9099D" w:rsidRPr="00AC78A6" w:rsidRDefault="00E9099D" w:rsidP="005E1F11">
      <w:pPr>
        <w:ind w:firstLine="851"/>
        <w:jc w:val="both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 xml:space="preserve">4. З метою забезпечення готовності до ефективного проведення заходів по мінімізації наслідків можливих терористичних актів чи диверсій відповідним структурним підрозділам Черкаської </w:t>
      </w:r>
      <w:proofErr w:type="spellStart"/>
      <w:r w:rsidRPr="00AC78A6">
        <w:rPr>
          <w:sz w:val="27"/>
          <w:szCs w:val="27"/>
          <w:lang w:val="uk-UA"/>
        </w:rPr>
        <w:t>РДА</w:t>
      </w:r>
      <w:proofErr w:type="spellEnd"/>
      <w:r w:rsidRPr="00AC78A6">
        <w:rPr>
          <w:sz w:val="27"/>
          <w:szCs w:val="27"/>
          <w:lang w:val="uk-UA"/>
        </w:rPr>
        <w:t xml:space="preserve">, підприємствам, установам і організаціям відпрацювати систему оповіщення та алгоритм дій по евакуації населення в разі виникнення загрози або факту вчинення терористичного акту (диверсії). Забезпечити </w:t>
      </w:r>
      <w:r w:rsidRPr="00AC78A6">
        <w:rPr>
          <w:i/>
          <w:sz w:val="27"/>
          <w:szCs w:val="27"/>
          <w:lang w:val="uk-UA"/>
        </w:rPr>
        <w:t>(постійно)</w:t>
      </w:r>
      <w:r w:rsidRPr="00AC78A6">
        <w:rPr>
          <w:sz w:val="27"/>
          <w:szCs w:val="27"/>
          <w:lang w:val="uk-UA"/>
        </w:rPr>
        <w:t xml:space="preserve"> готовність відповідних органів та структур Черкаської </w:t>
      </w:r>
      <w:proofErr w:type="spellStart"/>
      <w:r w:rsidRPr="00AC78A6">
        <w:rPr>
          <w:sz w:val="27"/>
          <w:szCs w:val="27"/>
          <w:lang w:val="uk-UA"/>
        </w:rPr>
        <w:t>РДА</w:t>
      </w:r>
      <w:proofErr w:type="spellEnd"/>
      <w:r w:rsidRPr="00AC78A6">
        <w:rPr>
          <w:sz w:val="27"/>
          <w:szCs w:val="27"/>
          <w:lang w:val="uk-UA"/>
        </w:rPr>
        <w:t xml:space="preserve"> до можливого застосування відпрацьованих систем оповіщення й евакуації населення при виникненні надзвичайних ситуацій.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 xml:space="preserve">Черкаська </w:t>
      </w:r>
      <w:proofErr w:type="spellStart"/>
      <w:r w:rsidRPr="00AC78A6">
        <w:rPr>
          <w:sz w:val="27"/>
          <w:szCs w:val="27"/>
          <w:lang w:val="uk-UA"/>
        </w:rPr>
        <w:t>РДА</w:t>
      </w:r>
      <w:proofErr w:type="spellEnd"/>
      <w:r w:rsidRPr="00AC78A6">
        <w:rPr>
          <w:sz w:val="27"/>
          <w:szCs w:val="27"/>
          <w:lang w:val="uk-UA"/>
        </w:rPr>
        <w:t xml:space="preserve"> 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2021-2025 роки</w:t>
      </w:r>
    </w:p>
    <w:p w:rsidR="00E9099D" w:rsidRPr="00AC78A6" w:rsidRDefault="00E9099D" w:rsidP="005E1F11">
      <w:pPr>
        <w:spacing w:before="80"/>
        <w:ind w:firstLine="851"/>
        <w:jc w:val="both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lastRenderedPageBreak/>
        <w:t>5. У межах наданих повноважень здійснювати систематичний аналіз отриманої протягом року інформації з проблем тероризму, на підставі якого визначати передумови до загострення ситуації в районі, розробляти та вживати заходів по недопущенню правопорушень терористичного характеру. З метою попередження проявів терористичного спрямування, забезпечення безпеки населення Черкаського району, регулярно проводити заходи з протидії незаконному обігу зброї та інших засобів ураження.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Управління Служби безпеки України в області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2021-2025 роки</w:t>
      </w:r>
    </w:p>
    <w:p w:rsidR="00E9099D" w:rsidRPr="00AC78A6" w:rsidRDefault="00E9099D" w:rsidP="005E1F11">
      <w:pPr>
        <w:spacing w:before="120"/>
        <w:ind w:firstLine="851"/>
        <w:jc w:val="both"/>
        <w:rPr>
          <w:sz w:val="27"/>
          <w:szCs w:val="27"/>
          <w:lang w:val="uk-UA"/>
        </w:rPr>
      </w:pPr>
      <w:proofErr w:type="spellStart"/>
      <w:r w:rsidRPr="00AC78A6">
        <w:rPr>
          <w:sz w:val="27"/>
          <w:szCs w:val="27"/>
          <w:lang w:val="uk-UA"/>
        </w:rPr>
        <w:t>6. У рам</w:t>
      </w:r>
      <w:proofErr w:type="spellEnd"/>
      <w:r w:rsidRPr="00AC78A6">
        <w:rPr>
          <w:sz w:val="27"/>
          <w:szCs w:val="27"/>
          <w:lang w:val="uk-UA"/>
        </w:rPr>
        <w:t xml:space="preserve">ках проведення інформаційно-роз’яснювальної та профілактичної роботи серед населення, спрямованої на формування у суспільстві атмосфери нетерпимості до застосування засобів терору та посилення пильності громадян, через місцеві радіо, телевізійні, друковані ЗМІ та </w:t>
      </w:r>
      <w:proofErr w:type="spellStart"/>
      <w:r w:rsidRPr="00AC78A6">
        <w:rPr>
          <w:sz w:val="27"/>
          <w:szCs w:val="27"/>
          <w:lang w:val="uk-UA"/>
        </w:rPr>
        <w:t>Інтернет </w:t>
      </w:r>
      <w:proofErr w:type="spellEnd"/>
      <w:r w:rsidRPr="00AC78A6">
        <w:rPr>
          <w:sz w:val="27"/>
          <w:szCs w:val="27"/>
          <w:lang w:val="uk-UA"/>
        </w:rPr>
        <w:t xml:space="preserve">– ресурси, поширення поліграфічної продукції інформувати громадськість Черкаського району про проведення різного роду антитерористичних та </w:t>
      </w:r>
      <w:proofErr w:type="spellStart"/>
      <w:r w:rsidRPr="00AC78A6">
        <w:rPr>
          <w:sz w:val="27"/>
          <w:szCs w:val="27"/>
          <w:lang w:val="uk-UA"/>
        </w:rPr>
        <w:t>протидиверсійних</w:t>
      </w:r>
      <w:proofErr w:type="spellEnd"/>
      <w:r w:rsidRPr="00AC78A6">
        <w:rPr>
          <w:sz w:val="27"/>
          <w:szCs w:val="27"/>
          <w:lang w:val="uk-UA"/>
        </w:rPr>
        <w:t xml:space="preserve"> заходів, практичних навчань у вказаній сфері, необхідність підвищення рівня пильності та обізнаності громадян про порядок їх дій у випадку загрози вчинення або вчинення терористичного акту чи диверсії, виникнення надзвичайної ситуації тощо.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Управління Служби безпеки України в області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2021-2025 роки</w:t>
      </w:r>
    </w:p>
    <w:p w:rsidR="00E9099D" w:rsidRPr="00AC78A6" w:rsidRDefault="00E9099D" w:rsidP="005E1F11">
      <w:pPr>
        <w:spacing w:before="80"/>
        <w:ind w:firstLine="851"/>
        <w:jc w:val="both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7. З урахуванням досвіду боротьби з тероризмом та вирішення проблем, пов’язаних із його проявами, вносити корективи в інструкції (пам’ятки) першочергових дій персоналу підприємств, установ та організацій (незалежно від форми власності) при отриманні інформації про вчинення (загрозу вчинення) діяння з ознаками терористичного акту, коригувати плани дій щодо порядку оповіщення та евакуації людей на випадок виникнення надзвичайних ситуацій, пов’язаних із вчиненням терористичних актів.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 xml:space="preserve">Черкаська </w:t>
      </w:r>
      <w:proofErr w:type="spellStart"/>
      <w:r w:rsidRPr="00AC78A6">
        <w:rPr>
          <w:sz w:val="27"/>
          <w:szCs w:val="27"/>
          <w:lang w:val="uk-UA"/>
        </w:rPr>
        <w:t>РДА</w:t>
      </w:r>
      <w:proofErr w:type="spellEnd"/>
      <w:r w:rsidRPr="00AC78A6">
        <w:rPr>
          <w:sz w:val="27"/>
          <w:szCs w:val="27"/>
          <w:lang w:val="uk-UA"/>
        </w:rPr>
        <w:t xml:space="preserve"> 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Управління Служби безпеки України в області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2021-2025 роки</w:t>
      </w:r>
    </w:p>
    <w:p w:rsidR="00E9099D" w:rsidRPr="00AC78A6" w:rsidRDefault="00E9099D" w:rsidP="005E1F11">
      <w:pPr>
        <w:spacing w:before="120"/>
        <w:ind w:firstLine="851"/>
        <w:jc w:val="both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 xml:space="preserve">8. Сприяти створенню оптимальних умов для ефективної роботи підрозділів Управління Служби безпеки України в області, штабу КГ </w:t>
      </w:r>
      <w:proofErr w:type="spellStart"/>
      <w:r w:rsidRPr="00AC78A6">
        <w:rPr>
          <w:sz w:val="27"/>
          <w:szCs w:val="27"/>
          <w:lang w:val="uk-UA"/>
        </w:rPr>
        <w:t>АТЦ</w:t>
      </w:r>
      <w:proofErr w:type="spellEnd"/>
      <w:r w:rsidRPr="00AC78A6">
        <w:rPr>
          <w:sz w:val="27"/>
          <w:szCs w:val="27"/>
          <w:lang w:val="uk-UA"/>
        </w:rPr>
        <w:t xml:space="preserve"> при Управлінні Служби безпеки України в області шляхом їх укомплектування та оснащення спеціальним обладнанням, оргтехнікою, відео </w:t>
      </w:r>
      <w:proofErr w:type="spellStart"/>
      <w:r w:rsidRPr="00AC78A6">
        <w:rPr>
          <w:sz w:val="27"/>
          <w:szCs w:val="27"/>
          <w:lang w:val="uk-UA"/>
        </w:rPr>
        <w:t>та аудіозаписуюч</w:t>
      </w:r>
      <w:proofErr w:type="spellEnd"/>
      <w:r w:rsidRPr="00AC78A6">
        <w:rPr>
          <w:sz w:val="27"/>
          <w:szCs w:val="27"/>
          <w:lang w:val="uk-UA"/>
        </w:rPr>
        <w:t>ими засобами, паливно-мастильними матеріалами, засобами індивідуального захисту для проведення запобіжних заходів антитерористичної (</w:t>
      </w:r>
      <w:proofErr w:type="spellStart"/>
      <w:r w:rsidRPr="00AC78A6">
        <w:rPr>
          <w:sz w:val="27"/>
          <w:szCs w:val="27"/>
          <w:lang w:val="uk-UA"/>
        </w:rPr>
        <w:t>протидиверсійної</w:t>
      </w:r>
      <w:proofErr w:type="spellEnd"/>
      <w:r w:rsidRPr="00AC78A6">
        <w:rPr>
          <w:sz w:val="27"/>
          <w:szCs w:val="27"/>
          <w:lang w:val="uk-UA"/>
        </w:rPr>
        <w:t>) захищеності Черкаського району.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 xml:space="preserve">Черкаська </w:t>
      </w:r>
      <w:proofErr w:type="spellStart"/>
      <w:r w:rsidRPr="00AC78A6">
        <w:rPr>
          <w:sz w:val="27"/>
          <w:szCs w:val="27"/>
          <w:lang w:val="uk-UA"/>
        </w:rPr>
        <w:t>РДА</w:t>
      </w:r>
      <w:proofErr w:type="spellEnd"/>
      <w:r w:rsidRPr="00AC78A6">
        <w:rPr>
          <w:sz w:val="27"/>
          <w:szCs w:val="27"/>
          <w:lang w:val="uk-UA"/>
        </w:rPr>
        <w:t xml:space="preserve"> 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Управління Служби безпеки України в області</w:t>
      </w:r>
    </w:p>
    <w:p w:rsidR="00E9099D" w:rsidRPr="00AC78A6" w:rsidRDefault="00E9099D" w:rsidP="005E1F11">
      <w:pPr>
        <w:ind w:firstLine="851"/>
        <w:jc w:val="right"/>
        <w:rPr>
          <w:sz w:val="27"/>
          <w:szCs w:val="27"/>
          <w:lang w:val="uk-UA"/>
        </w:rPr>
      </w:pPr>
      <w:r w:rsidRPr="00AC78A6">
        <w:rPr>
          <w:sz w:val="27"/>
          <w:szCs w:val="27"/>
          <w:lang w:val="uk-UA"/>
        </w:rPr>
        <w:t>2021-2025 роки</w:t>
      </w:r>
    </w:p>
    <w:p w:rsidR="00E9099D" w:rsidRPr="00F00455" w:rsidRDefault="00E9099D" w:rsidP="005E1F11">
      <w:pPr>
        <w:ind w:firstLine="851"/>
        <w:jc w:val="right"/>
        <w:rPr>
          <w:sz w:val="28"/>
          <w:szCs w:val="28"/>
          <w:lang w:val="uk-UA"/>
        </w:rPr>
      </w:pPr>
    </w:p>
    <w:p w:rsidR="00E9099D" w:rsidRPr="00F00455" w:rsidRDefault="00E9099D" w:rsidP="005E1F11">
      <w:pPr>
        <w:ind w:firstLine="851"/>
        <w:jc w:val="right"/>
        <w:rPr>
          <w:sz w:val="28"/>
          <w:szCs w:val="28"/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ind w:right="-370" w:firstLine="12960"/>
        <w:jc w:val="right"/>
        <w:rPr>
          <w:sz w:val="28"/>
          <w:szCs w:val="28"/>
          <w:lang w:val="uk-UA"/>
        </w:rPr>
        <w:sectPr w:rsidR="00E9099D" w:rsidRPr="00F00455">
          <w:headerReference w:type="even" r:id="rId9"/>
          <w:headerReference w:type="default" r:id="rId10"/>
          <w:pgSz w:w="12240" w:h="15840"/>
          <w:pgMar w:top="899" w:right="567" w:bottom="719" w:left="1701" w:header="708" w:footer="708" w:gutter="0"/>
          <w:pgNumType w:start="1"/>
          <w:cols w:space="720"/>
          <w:titlePg/>
          <w:docGrid w:linePitch="360"/>
        </w:sectPr>
      </w:pPr>
      <w:r w:rsidRPr="00F00455">
        <w:rPr>
          <w:sz w:val="28"/>
          <w:szCs w:val="28"/>
          <w:lang w:val="uk-UA"/>
        </w:rPr>
        <w:t>Д</w:t>
      </w:r>
    </w:p>
    <w:p w:rsidR="00E9099D" w:rsidRPr="00F00455" w:rsidRDefault="00E9099D" w:rsidP="00B71CAC">
      <w:pPr>
        <w:ind w:right="-36" w:firstLine="8505"/>
        <w:jc w:val="right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lastRenderedPageBreak/>
        <w:t>Додаток 3</w:t>
      </w:r>
      <w:r w:rsidR="00B71CAC">
        <w:rPr>
          <w:sz w:val="28"/>
          <w:szCs w:val="28"/>
          <w:lang w:val="uk-UA"/>
        </w:rPr>
        <w:t xml:space="preserve"> </w:t>
      </w:r>
      <w:r w:rsidRPr="00F00455">
        <w:rPr>
          <w:sz w:val="28"/>
          <w:szCs w:val="28"/>
          <w:lang w:val="uk-UA"/>
        </w:rPr>
        <w:t>до Програми</w:t>
      </w:r>
    </w:p>
    <w:p w:rsidR="00E9099D" w:rsidRPr="00F00455" w:rsidRDefault="00E9099D" w:rsidP="005E1F11">
      <w:pPr>
        <w:ind w:firstLine="851"/>
        <w:jc w:val="center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Заходи до програми протидії тероризму на території Черкаського району</w:t>
      </w:r>
    </w:p>
    <w:tbl>
      <w:tblPr>
        <w:tblW w:w="138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82"/>
        <w:gridCol w:w="2348"/>
        <w:gridCol w:w="4449"/>
        <w:gridCol w:w="1712"/>
        <w:gridCol w:w="3075"/>
        <w:gridCol w:w="1819"/>
      </w:tblGrid>
      <w:tr w:rsidR="00E9099D" w:rsidRPr="00F00455" w:rsidTr="00B71CAC">
        <w:trPr>
          <w:trHeight w:val="1018"/>
        </w:trPr>
        <w:tc>
          <w:tcPr>
            <w:tcW w:w="512" w:type="dxa"/>
            <w:gridSpan w:val="2"/>
          </w:tcPr>
          <w:p w:rsidR="00E9099D" w:rsidRPr="00F00455" w:rsidRDefault="00E9099D" w:rsidP="006D0E75">
            <w:pPr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№</w:t>
            </w:r>
          </w:p>
          <w:p w:rsidR="00E9099D" w:rsidRPr="00F00455" w:rsidRDefault="00E9099D" w:rsidP="006D0E75">
            <w:pPr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553" w:type="dxa"/>
            <w:vAlign w:val="center"/>
          </w:tcPr>
          <w:p w:rsidR="00E9099D" w:rsidRPr="00F00455" w:rsidRDefault="00E9099D" w:rsidP="006D0E75">
            <w:pPr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Перелік заходів Програми</w:t>
            </w:r>
          </w:p>
        </w:tc>
        <w:tc>
          <w:tcPr>
            <w:tcW w:w="4858" w:type="dxa"/>
            <w:vAlign w:val="center"/>
          </w:tcPr>
          <w:p w:rsidR="00E9099D" w:rsidRPr="00F00455" w:rsidRDefault="00E9099D" w:rsidP="006D0E75">
            <w:pPr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Найменування заходів</w:t>
            </w:r>
          </w:p>
        </w:tc>
        <w:tc>
          <w:tcPr>
            <w:tcW w:w="1855" w:type="dxa"/>
            <w:vAlign w:val="center"/>
          </w:tcPr>
          <w:p w:rsidR="00E9099D" w:rsidRPr="00F00455" w:rsidRDefault="00E9099D" w:rsidP="006D0E75">
            <w:pPr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Строк виконання заходу</w:t>
            </w:r>
          </w:p>
        </w:tc>
        <w:tc>
          <w:tcPr>
            <w:tcW w:w="3351" w:type="dxa"/>
            <w:vAlign w:val="center"/>
          </w:tcPr>
          <w:p w:rsidR="00E9099D" w:rsidRPr="00F00455" w:rsidRDefault="00E9099D" w:rsidP="006D0E75">
            <w:pPr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973" w:type="dxa"/>
            <w:vAlign w:val="center"/>
          </w:tcPr>
          <w:p w:rsidR="00E9099D" w:rsidRPr="00F00455" w:rsidRDefault="00E9099D" w:rsidP="006D0E75">
            <w:pPr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Джерела фінансування</w:t>
            </w:r>
          </w:p>
        </w:tc>
      </w:tr>
      <w:tr w:rsidR="00E9099D" w:rsidRPr="00F00455" w:rsidTr="00B71CAC">
        <w:trPr>
          <w:trHeight w:val="115"/>
        </w:trPr>
        <w:tc>
          <w:tcPr>
            <w:tcW w:w="512" w:type="dxa"/>
            <w:gridSpan w:val="2"/>
          </w:tcPr>
          <w:p w:rsidR="00E9099D" w:rsidRPr="00B71CAC" w:rsidRDefault="00E9099D" w:rsidP="006D0E75">
            <w:pPr>
              <w:jc w:val="center"/>
              <w:rPr>
                <w:sz w:val="22"/>
                <w:szCs w:val="22"/>
                <w:lang w:val="uk-UA"/>
              </w:rPr>
            </w:pPr>
            <w:r w:rsidRPr="00B71CA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53" w:type="dxa"/>
          </w:tcPr>
          <w:p w:rsidR="00E9099D" w:rsidRPr="00B71CAC" w:rsidRDefault="00E9099D" w:rsidP="006D0E75">
            <w:pPr>
              <w:jc w:val="center"/>
              <w:rPr>
                <w:sz w:val="22"/>
                <w:szCs w:val="22"/>
                <w:lang w:val="uk-UA"/>
              </w:rPr>
            </w:pPr>
            <w:r w:rsidRPr="00B71CA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858" w:type="dxa"/>
          </w:tcPr>
          <w:p w:rsidR="00E9099D" w:rsidRPr="00B71CAC" w:rsidRDefault="00E9099D" w:rsidP="006D0E75">
            <w:pPr>
              <w:jc w:val="center"/>
              <w:rPr>
                <w:sz w:val="22"/>
                <w:szCs w:val="22"/>
                <w:lang w:val="uk-UA"/>
              </w:rPr>
            </w:pPr>
            <w:r w:rsidRPr="00B71CA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55" w:type="dxa"/>
          </w:tcPr>
          <w:p w:rsidR="00E9099D" w:rsidRPr="00B71CAC" w:rsidRDefault="00E9099D" w:rsidP="006D0E75">
            <w:pPr>
              <w:jc w:val="center"/>
              <w:rPr>
                <w:sz w:val="22"/>
                <w:szCs w:val="22"/>
                <w:lang w:val="uk-UA"/>
              </w:rPr>
            </w:pPr>
            <w:r w:rsidRPr="00B71CA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351" w:type="dxa"/>
          </w:tcPr>
          <w:p w:rsidR="00E9099D" w:rsidRPr="00B71CAC" w:rsidRDefault="00E9099D" w:rsidP="006D0E75">
            <w:pPr>
              <w:jc w:val="center"/>
              <w:rPr>
                <w:sz w:val="22"/>
                <w:szCs w:val="22"/>
                <w:lang w:val="uk-UA"/>
              </w:rPr>
            </w:pPr>
            <w:r w:rsidRPr="00B71CA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73" w:type="dxa"/>
          </w:tcPr>
          <w:p w:rsidR="00E9099D" w:rsidRPr="00B71CAC" w:rsidRDefault="00E9099D" w:rsidP="006D0E75">
            <w:pPr>
              <w:jc w:val="center"/>
              <w:rPr>
                <w:sz w:val="22"/>
                <w:szCs w:val="22"/>
                <w:lang w:val="uk-UA"/>
              </w:rPr>
            </w:pPr>
            <w:r w:rsidRPr="00B71CAC">
              <w:rPr>
                <w:sz w:val="22"/>
                <w:szCs w:val="22"/>
                <w:lang w:val="uk-UA"/>
              </w:rPr>
              <w:t>6</w:t>
            </w:r>
          </w:p>
        </w:tc>
      </w:tr>
      <w:tr w:rsidR="00E9099D" w:rsidRPr="00F00455" w:rsidTr="00B71CAC">
        <w:trPr>
          <w:trHeight w:val="115"/>
        </w:trPr>
        <w:tc>
          <w:tcPr>
            <w:tcW w:w="512" w:type="dxa"/>
            <w:gridSpan w:val="2"/>
          </w:tcPr>
          <w:p w:rsidR="00E9099D" w:rsidRPr="00F00455" w:rsidRDefault="00E9099D" w:rsidP="006D0E75">
            <w:pPr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553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Забезпечення надійної і сталої системи управління, радіозв’язку та оповіщення</w:t>
            </w:r>
          </w:p>
        </w:tc>
        <w:tc>
          <w:tcPr>
            <w:tcW w:w="4858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Придбання засобів цифрового радіозв’язку та оповіщення для оперативних груп при відпрацюванні превентивних заходів антитерористичної захищеності та проведенні антитерористичних операцій</w:t>
            </w:r>
          </w:p>
        </w:tc>
        <w:tc>
          <w:tcPr>
            <w:tcW w:w="1855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До 01.12.2025</w:t>
            </w:r>
          </w:p>
        </w:tc>
        <w:tc>
          <w:tcPr>
            <w:tcW w:w="3351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 xml:space="preserve">Управління Служби безпеки України в області, Черкаська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РДА</w:t>
            </w:r>
            <w:proofErr w:type="spellEnd"/>
          </w:p>
        </w:tc>
        <w:tc>
          <w:tcPr>
            <w:tcW w:w="1973" w:type="dxa"/>
          </w:tcPr>
          <w:p w:rsidR="00E9099D" w:rsidRPr="00F00455" w:rsidRDefault="00E9099D" w:rsidP="006D0E75">
            <w:pPr>
              <w:rPr>
                <w:lang w:val="uk-UA"/>
              </w:rPr>
            </w:pPr>
            <w:r w:rsidRPr="00F00455">
              <w:rPr>
                <w:lang w:val="uk-UA"/>
              </w:rPr>
              <w:t xml:space="preserve">Бюджети </w:t>
            </w:r>
            <w:proofErr w:type="spellStart"/>
            <w:r w:rsidRPr="00F00455">
              <w:rPr>
                <w:lang w:val="uk-UA"/>
              </w:rPr>
              <w:t>тери</w:t>
            </w:r>
            <w:r w:rsidR="00C75BDF">
              <w:rPr>
                <w:lang w:val="uk-UA"/>
              </w:rPr>
              <w:t>-</w:t>
            </w:r>
            <w:r w:rsidRPr="00F00455">
              <w:rPr>
                <w:lang w:val="uk-UA"/>
              </w:rPr>
              <w:t>торіальних</w:t>
            </w:r>
            <w:proofErr w:type="spellEnd"/>
            <w:r w:rsidRPr="00F00455">
              <w:rPr>
                <w:lang w:val="uk-UA"/>
              </w:rPr>
              <w:t xml:space="preserve"> </w:t>
            </w:r>
            <w:proofErr w:type="spellStart"/>
            <w:r w:rsidRPr="00F00455">
              <w:rPr>
                <w:lang w:val="uk-UA"/>
              </w:rPr>
              <w:t>гро</w:t>
            </w:r>
            <w:r w:rsidR="00C75BDF">
              <w:rPr>
                <w:lang w:val="uk-UA"/>
              </w:rPr>
              <w:t>-</w:t>
            </w:r>
            <w:r w:rsidRPr="00F00455">
              <w:rPr>
                <w:lang w:val="uk-UA"/>
              </w:rPr>
              <w:t>мад</w:t>
            </w:r>
            <w:proofErr w:type="spellEnd"/>
            <w:r w:rsidRPr="00F00455">
              <w:rPr>
                <w:lang w:val="uk-UA"/>
              </w:rPr>
              <w:t xml:space="preserve"> </w:t>
            </w:r>
            <w:proofErr w:type="spellStart"/>
            <w:r w:rsidRPr="00F00455">
              <w:rPr>
                <w:lang w:val="uk-UA"/>
              </w:rPr>
              <w:t>Черкасько</w:t>
            </w:r>
            <w:r w:rsidR="00C75BDF">
              <w:rPr>
                <w:lang w:val="uk-UA"/>
              </w:rPr>
              <w:t>-</w:t>
            </w:r>
            <w:r w:rsidRPr="00F00455">
              <w:rPr>
                <w:lang w:val="uk-UA"/>
              </w:rPr>
              <w:t>го</w:t>
            </w:r>
            <w:proofErr w:type="spellEnd"/>
            <w:r w:rsidRPr="00F00455">
              <w:rPr>
                <w:lang w:val="uk-UA"/>
              </w:rPr>
              <w:t xml:space="preserve"> району, кошти інших джерел, не </w:t>
            </w:r>
            <w:proofErr w:type="spellStart"/>
            <w:r w:rsidRPr="00F00455">
              <w:rPr>
                <w:lang w:val="uk-UA"/>
              </w:rPr>
              <w:t>забо</w:t>
            </w:r>
            <w:proofErr w:type="spellEnd"/>
            <w:r w:rsidR="00C75BDF">
              <w:rPr>
                <w:lang w:val="uk-UA"/>
              </w:rPr>
              <w:t xml:space="preserve"> </w:t>
            </w:r>
            <w:proofErr w:type="spellStart"/>
            <w:r w:rsidRPr="00F00455">
              <w:rPr>
                <w:lang w:val="uk-UA"/>
              </w:rPr>
              <w:t>ронених</w:t>
            </w:r>
            <w:proofErr w:type="spellEnd"/>
            <w:r w:rsidRPr="00F00455">
              <w:rPr>
                <w:lang w:val="uk-UA"/>
              </w:rPr>
              <w:t xml:space="preserve"> </w:t>
            </w:r>
            <w:proofErr w:type="spellStart"/>
            <w:r w:rsidRPr="00F00455">
              <w:rPr>
                <w:lang w:val="uk-UA"/>
              </w:rPr>
              <w:t>зако</w:t>
            </w:r>
            <w:r w:rsidR="00C75BDF">
              <w:rPr>
                <w:lang w:val="uk-UA"/>
              </w:rPr>
              <w:t>-</w:t>
            </w:r>
            <w:r w:rsidRPr="00F00455">
              <w:rPr>
                <w:lang w:val="uk-UA"/>
              </w:rPr>
              <w:t>нодавством</w:t>
            </w:r>
            <w:proofErr w:type="spellEnd"/>
          </w:p>
        </w:tc>
      </w:tr>
      <w:tr w:rsidR="00E9099D" w:rsidRPr="00F00455" w:rsidTr="00B71CAC">
        <w:trPr>
          <w:gridBefore w:val="1"/>
          <w:wBefore w:w="6" w:type="dxa"/>
          <w:trHeight w:val="115"/>
        </w:trPr>
        <w:tc>
          <w:tcPr>
            <w:tcW w:w="506" w:type="dxa"/>
          </w:tcPr>
          <w:p w:rsidR="00E9099D" w:rsidRPr="00F00455" w:rsidRDefault="00E9099D" w:rsidP="006D0E75">
            <w:pPr>
              <w:jc w:val="both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553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 xml:space="preserve">Створення оптимальних умов укомплектування спеціальним обладнанням, оргтехнікою, пристроями спеціального призначення, відео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та аудіозаписуюч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>ими засобами, паливно-мастильними матеріалами, засобами індивідуального захисту тощо</w:t>
            </w:r>
          </w:p>
        </w:tc>
        <w:tc>
          <w:tcPr>
            <w:tcW w:w="4858" w:type="dxa"/>
          </w:tcPr>
          <w:p w:rsidR="00E9099D" w:rsidRPr="00F00455" w:rsidRDefault="00E9099D" w:rsidP="003A47A1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 xml:space="preserve">Придбання засобів </w:t>
            </w:r>
            <w:proofErr w:type="spellStart"/>
            <w:r w:rsidR="003A47A1">
              <w:rPr>
                <w:sz w:val="26"/>
                <w:szCs w:val="26"/>
                <w:lang w:val="uk-UA"/>
              </w:rPr>
              <w:t>відеоспостережен</w:t>
            </w:r>
            <w:proofErr w:type="spellEnd"/>
            <w:r w:rsidR="003A47A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ня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>, відображення (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тепловізори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при</w:t>
            </w:r>
            <w:r w:rsidR="003A47A1">
              <w:rPr>
                <w:sz w:val="26"/>
                <w:szCs w:val="26"/>
                <w:lang w:val="uk-UA"/>
              </w:rPr>
              <w:t>-</w:t>
            </w:r>
            <w:r w:rsidRPr="00F00455">
              <w:rPr>
                <w:sz w:val="26"/>
                <w:szCs w:val="26"/>
                <w:lang w:val="uk-UA"/>
              </w:rPr>
              <w:t>лади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нічного бачення, біноклі,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моно</w:t>
            </w:r>
            <w:r w:rsidR="003A47A1">
              <w:rPr>
                <w:sz w:val="26"/>
                <w:szCs w:val="26"/>
                <w:lang w:val="uk-UA"/>
              </w:rPr>
              <w:t>-</w:t>
            </w:r>
            <w:r w:rsidRPr="00F00455">
              <w:rPr>
                <w:sz w:val="26"/>
                <w:szCs w:val="26"/>
                <w:lang w:val="uk-UA"/>
              </w:rPr>
              <w:t>куляри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, монітори,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відеопанелі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тощо), обчислювальної техніки та обробки інформації, персональних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комп’юте</w:t>
            </w:r>
            <w:r w:rsidR="003A47A1">
              <w:rPr>
                <w:sz w:val="26"/>
                <w:szCs w:val="26"/>
                <w:lang w:val="uk-UA"/>
              </w:rPr>
              <w:t>-</w:t>
            </w:r>
            <w:r w:rsidRPr="00F00455">
              <w:rPr>
                <w:sz w:val="26"/>
                <w:szCs w:val="26"/>
                <w:lang w:val="uk-UA"/>
              </w:rPr>
              <w:t>рів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(системні блоки, монітори,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клавіа</w:t>
            </w:r>
            <w:r w:rsidR="003A47A1">
              <w:rPr>
                <w:sz w:val="26"/>
                <w:szCs w:val="26"/>
                <w:lang w:val="uk-UA"/>
              </w:rPr>
              <w:t>-</w:t>
            </w:r>
            <w:r w:rsidRPr="00F00455">
              <w:rPr>
                <w:sz w:val="26"/>
                <w:szCs w:val="26"/>
                <w:lang w:val="uk-UA"/>
              </w:rPr>
              <w:t>тура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>, маніпулятори «миша», операцій</w:t>
            </w:r>
            <w:r w:rsidR="003A47A1">
              <w:rPr>
                <w:sz w:val="26"/>
                <w:szCs w:val="26"/>
                <w:lang w:val="uk-UA"/>
              </w:rPr>
              <w:t xml:space="preserve"> </w:t>
            </w:r>
            <w:r w:rsidRPr="00F00455">
              <w:rPr>
                <w:sz w:val="26"/>
                <w:szCs w:val="26"/>
                <w:lang w:val="uk-UA"/>
              </w:rPr>
              <w:t xml:space="preserve">ні системи тощо), ноутбуків, </w:t>
            </w:r>
            <w:proofErr w:type="spellStart"/>
            <w:r w:rsidR="003A47A1">
              <w:rPr>
                <w:sz w:val="26"/>
                <w:szCs w:val="26"/>
                <w:lang w:val="uk-UA"/>
              </w:rPr>
              <w:t>акустич-</w:t>
            </w:r>
            <w:r w:rsidRPr="00F00455">
              <w:rPr>
                <w:sz w:val="26"/>
                <w:szCs w:val="26"/>
                <w:lang w:val="uk-UA"/>
              </w:rPr>
              <w:t>них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систем, мережевих фільтрів жив</w:t>
            </w:r>
            <w:r w:rsidR="003A47A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лення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, пристроїв безперебійного живлення, диктофонів, копіювальної техніки, багатофункціональних пристроїв,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пристроїв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спеціального призначення (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квадрокоптери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, батареї живлення до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квадрокоптерів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, навісне обладнання до них тощо), комплектів механічних для відкриття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броньова</w:t>
            </w:r>
            <w:r w:rsidR="003A47A1">
              <w:rPr>
                <w:sz w:val="26"/>
                <w:szCs w:val="26"/>
                <w:lang w:val="uk-UA"/>
              </w:rPr>
              <w:t>-</w:t>
            </w:r>
            <w:r w:rsidRPr="00F00455">
              <w:rPr>
                <w:sz w:val="26"/>
                <w:szCs w:val="26"/>
                <w:lang w:val="uk-UA"/>
              </w:rPr>
              <w:t>них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дверей при відпрацюванні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превен</w:t>
            </w:r>
            <w:proofErr w:type="spellEnd"/>
            <w:r w:rsidR="003A47A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lastRenderedPageBreak/>
              <w:t>тивних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заходів антитерористичної (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протидиверсійної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>) захищеності та проведенні антитерористичних опера</w:t>
            </w:r>
            <w:r w:rsidR="003A47A1">
              <w:rPr>
                <w:sz w:val="26"/>
                <w:szCs w:val="26"/>
                <w:lang w:val="uk-UA"/>
              </w:rPr>
              <w:t xml:space="preserve"> </w:t>
            </w:r>
            <w:r w:rsidRPr="00F00455">
              <w:rPr>
                <w:sz w:val="26"/>
                <w:szCs w:val="26"/>
                <w:lang w:val="uk-UA"/>
              </w:rPr>
              <w:t>цій, екіпіровки та спорядження тощо.</w:t>
            </w:r>
          </w:p>
        </w:tc>
        <w:tc>
          <w:tcPr>
            <w:tcW w:w="1855" w:type="dxa"/>
          </w:tcPr>
          <w:p w:rsidR="00E9099D" w:rsidRPr="00F00455" w:rsidRDefault="00E9099D" w:rsidP="006D0E75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lastRenderedPageBreak/>
              <w:t>До 01.12.2025</w:t>
            </w:r>
          </w:p>
        </w:tc>
        <w:tc>
          <w:tcPr>
            <w:tcW w:w="3351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 xml:space="preserve">Управління Служби безпеки України в області, Черкаська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РДА</w:t>
            </w:r>
            <w:proofErr w:type="spellEnd"/>
          </w:p>
        </w:tc>
        <w:tc>
          <w:tcPr>
            <w:tcW w:w="1973" w:type="dxa"/>
          </w:tcPr>
          <w:p w:rsidR="00E9099D" w:rsidRPr="00F00455" w:rsidRDefault="00C75BDF" w:rsidP="006D0E75">
            <w:pPr>
              <w:rPr>
                <w:sz w:val="26"/>
                <w:szCs w:val="26"/>
                <w:lang w:val="uk-UA"/>
              </w:rPr>
            </w:pPr>
            <w:r w:rsidRPr="00C75BDF">
              <w:rPr>
                <w:lang w:val="uk-UA"/>
              </w:rPr>
              <w:t xml:space="preserve">Бюджети </w:t>
            </w:r>
            <w:proofErr w:type="spellStart"/>
            <w:r w:rsidRPr="00C75BDF">
              <w:rPr>
                <w:lang w:val="uk-UA"/>
              </w:rPr>
              <w:t>тери-торіальних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гро-мад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Черкасько-го</w:t>
            </w:r>
            <w:proofErr w:type="spellEnd"/>
            <w:r w:rsidRPr="00C75BDF">
              <w:rPr>
                <w:lang w:val="uk-UA"/>
              </w:rPr>
              <w:t xml:space="preserve"> району, кошти інших джерел, не </w:t>
            </w:r>
            <w:proofErr w:type="spellStart"/>
            <w:r w:rsidRPr="00C75BDF">
              <w:rPr>
                <w:lang w:val="uk-UA"/>
              </w:rPr>
              <w:t>забо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ронених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зако-нодавством</w:t>
            </w:r>
            <w:proofErr w:type="spellEnd"/>
          </w:p>
        </w:tc>
      </w:tr>
      <w:tr w:rsidR="00E9099D" w:rsidRPr="00F00455" w:rsidTr="00B71CAC">
        <w:trPr>
          <w:gridBefore w:val="1"/>
          <w:wBefore w:w="6" w:type="dxa"/>
          <w:trHeight w:val="1534"/>
        </w:trPr>
        <w:tc>
          <w:tcPr>
            <w:tcW w:w="506" w:type="dxa"/>
          </w:tcPr>
          <w:p w:rsidR="00E9099D" w:rsidRPr="00F00455" w:rsidRDefault="00E9099D" w:rsidP="006D0E75">
            <w:pPr>
              <w:jc w:val="both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2553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Створення матеріально-технічних запасів</w:t>
            </w:r>
          </w:p>
        </w:tc>
        <w:tc>
          <w:tcPr>
            <w:tcW w:w="4858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Придбання паливно-мастильних матеріалів, канцелярських товарів та приладдя.</w:t>
            </w:r>
          </w:p>
        </w:tc>
        <w:tc>
          <w:tcPr>
            <w:tcW w:w="1855" w:type="dxa"/>
          </w:tcPr>
          <w:p w:rsidR="00E9099D" w:rsidRPr="00F00455" w:rsidRDefault="00E9099D" w:rsidP="006D0E75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До 01.12.2025</w:t>
            </w:r>
          </w:p>
        </w:tc>
        <w:tc>
          <w:tcPr>
            <w:tcW w:w="3351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 xml:space="preserve">Управління Служби безпеки України в області, Черкаська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РДА</w:t>
            </w:r>
            <w:proofErr w:type="spellEnd"/>
          </w:p>
        </w:tc>
        <w:tc>
          <w:tcPr>
            <w:tcW w:w="1973" w:type="dxa"/>
          </w:tcPr>
          <w:p w:rsidR="00E9099D" w:rsidRPr="00F00455" w:rsidRDefault="00C75BDF" w:rsidP="006D0E75">
            <w:pPr>
              <w:rPr>
                <w:sz w:val="26"/>
                <w:szCs w:val="26"/>
                <w:lang w:val="uk-UA"/>
              </w:rPr>
            </w:pPr>
            <w:r w:rsidRPr="00C75BDF">
              <w:rPr>
                <w:lang w:val="uk-UA"/>
              </w:rPr>
              <w:t xml:space="preserve">Бюджети </w:t>
            </w:r>
            <w:proofErr w:type="spellStart"/>
            <w:r w:rsidRPr="00C75BDF">
              <w:rPr>
                <w:lang w:val="uk-UA"/>
              </w:rPr>
              <w:t>тери-торіальних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гро-мад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Черкасько-го</w:t>
            </w:r>
            <w:proofErr w:type="spellEnd"/>
            <w:r w:rsidRPr="00C75BDF">
              <w:rPr>
                <w:lang w:val="uk-UA"/>
              </w:rPr>
              <w:t xml:space="preserve"> району, кошти інших джерел, не </w:t>
            </w:r>
            <w:proofErr w:type="spellStart"/>
            <w:r w:rsidRPr="00C75BDF">
              <w:rPr>
                <w:lang w:val="uk-UA"/>
              </w:rPr>
              <w:t>забо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ронених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зако-нодавством</w:t>
            </w:r>
            <w:proofErr w:type="spellEnd"/>
          </w:p>
        </w:tc>
      </w:tr>
      <w:tr w:rsidR="00E9099D" w:rsidRPr="00F00455" w:rsidTr="00B71CAC">
        <w:trPr>
          <w:gridBefore w:val="1"/>
          <w:wBefore w:w="6" w:type="dxa"/>
          <w:trHeight w:val="2106"/>
        </w:trPr>
        <w:tc>
          <w:tcPr>
            <w:tcW w:w="506" w:type="dxa"/>
          </w:tcPr>
          <w:p w:rsidR="00E9099D" w:rsidRPr="00F00455" w:rsidRDefault="00E9099D" w:rsidP="006D0E75">
            <w:pPr>
              <w:jc w:val="both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553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Забезпечення суб’єктів боротьби з тероризмом спеціальною технікою та обладнанням</w:t>
            </w:r>
          </w:p>
        </w:tc>
        <w:tc>
          <w:tcPr>
            <w:tcW w:w="4858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Придбання спецавтотранспорту для проведення антитерористичних операцій</w:t>
            </w:r>
          </w:p>
        </w:tc>
        <w:tc>
          <w:tcPr>
            <w:tcW w:w="1855" w:type="dxa"/>
          </w:tcPr>
          <w:p w:rsidR="00E9099D" w:rsidRPr="00F00455" w:rsidRDefault="00E9099D" w:rsidP="006D0E75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До 01.12.2025</w:t>
            </w:r>
          </w:p>
        </w:tc>
        <w:tc>
          <w:tcPr>
            <w:tcW w:w="3351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 xml:space="preserve">Управління Служби безпеки України в області, Черкаська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РДА</w:t>
            </w:r>
            <w:proofErr w:type="spellEnd"/>
          </w:p>
        </w:tc>
        <w:tc>
          <w:tcPr>
            <w:tcW w:w="1973" w:type="dxa"/>
          </w:tcPr>
          <w:p w:rsidR="00E9099D" w:rsidRPr="00F00455" w:rsidRDefault="00C75BDF" w:rsidP="006D0E75">
            <w:pPr>
              <w:rPr>
                <w:sz w:val="26"/>
                <w:szCs w:val="26"/>
                <w:lang w:val="uk-UA"/>
              </w:rPr>
            </w:pPr>
            <w:r w:rsidRPr="00C75BDF">
              <w:rPr>
                <w:lang w:val="uk-UA"/>
              </w:rPr>
              <w:t xml:space="preserve">Бюджети </w:t>
            </w:r>
            <w:proofErr w:type="spellStart"/>
            <w:r w:rsidRPr="00C75BDF">
              <w:rPr>
                <w:lang w:val="uk-UA"/>
              </w:rPr>
              <w:t>тери-торіальних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гро-мад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Черкасько-го</w:t>
            </w:r>
            <w:proofErr w:type="spellEnd"/>
            <w:r w:rsidRPr="00C75BDF">
              <w:rPr>
                <w:lang w:val="uk-UA"/>
              </w:rPr>
              <w:t xml:space="preserve"> району, кошти інших джерел, не </w:t>
            </w:r>
            <w:proofErr w:type="spellStart"/>
            <w:r w:rsidRPr="00C75BDF">
              <w:rPr>
                <w:lang w:val="uk-UA"/>
              </w:rPr>
              <w:t>забо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ронених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зако-нодавством</w:t>
            </w:r>
            <w:proofErr w:type="spellEnd"/>
          </w:p>
        </w:tc>
      </w:tr>
      <w:tr w:rsidR="00E9099D" w:rsidRPr="00F00455" w:rsidTr="00B71CAC">
        <w:trPr>
          <w:gridBefore w:val="1"/>
          <w:wBefore w:w="6" w:type="dxa"/>
          <w:trHeight w:val="2106"/>
        </w:trPr>
        <w:tc>
          <w:tcPr>
            <w:tcW w:w="506" w:type="dxa"/>
          </w:tcPr>
          <w:p w:rsidR="00E9099D" w:rsidRPr="00F00455" w:rsidRDefault="00E9099D" w:rsidP="006D0E75">
            <w:pPr>
              <w:jc w:val="both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553" w:type="dxa"/>
          </w:tcPr>
          <w:p w:rsidR="00E9099D" w:rsidRPr="00F00455" w:rsidRDefault="00E9099D" w:rsidP="003A47A1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 xml:space="preserve">Забезпечення проведення превентивних заходів </w:t>
            </w:r>
            <w:proofErr w:type="spellStart"/>
            <w:r w:rsidR="003A47A1">
              <w:rPr>
                <w:sz w:val="26"/>
                <w:szCs w:val="26"/>
                <w:lang w:val="uk-UA"/>
              </w:rPr>
              <w:t>антитеро-</w:t>
            </w:r>
            <w:r w:rsidRPr="00F00455">
              <w:rPr>
                <w:sz w:val="26"/>
                <w:szCs w:val="26"/>
                <w:lang w:val="uk-UA"/>
              </w:rPr>
              <w:t>ристичної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протидиверсійної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діяльності </w:t>
            </w:r>
          </w:p>
        </w:tc>
        <w:tc>
          <w:tcPr>
            <w:tcW w:w="4858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Придбання спеціальних засобів, спорядження та засобів індивідуального захисту для проведення антитерористичних операцій, навчальних піротехнічних засобів</w:t>
            </w:r>
          </w:p>
        </w:tc>
        <w:tc>
          <w:tcPr>
            <w:tcW w:w="1855" w:type="dxa"/>
          </w:tcPr>
          <w:p w:rsidR="00E9099D" w:rsidRPr="00F00455" w:rsidRDefault="00E9099D" w:rsidP="006D0E75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До 01.12.2025</w:t>
            </w:r>
          </w:p>
        </w:tc>
        <w:tc>
          <w:tcPr>
            <w:tcW w:w="3351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 xml:space="preserve">Управління Служби безпеки України в області, Черкаська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РДА</w:t>
            </w:r>
            <w:proofErr w:type="spellEnd"/>
          </w:p>
        </w:tc>
        <w:tc>
          <w:tcPr>
            <w:tcW w:w="1973" w:type="dxa"/>
          </w:tcPr>
          <w:p w:rsidR="00E9099D" w:rsidRPr="00F00455" w:rsidRDefault="00C75BDF" w:rsidP="006D0E75">
            <w:pPr>
              <w:rPr>
                <w:sz w:val="26"/>
                <w:szCs w:val="26"/>
                <w:lang w:val="uk-UA"/>
              </w:rPr>
            </w:pPr>
            <w:r w:rsidRPr="00C75BDF">
              <w:rPr>
                <w:lang w:val="uk-UA"/>
              </w:rPr>
              <w:t xml:space="preserve">Бюджети </w:t>
            </w:r>
            <w:proofErr w:type="spellStart"/>
            <w:r w:rsidRPr="00C75BDF">
              <w:rPr>
                <w:lang w:val="uk-UA"/>
              </w:rPr>
              <w:t>тери-торіальних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гро-мад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Черкасько-го</w:t>
            </w:r>
            <w:proofErr w:type="spellEnd"/>
            <w:r w:rsidRPr="00C75BDF">
              <w:rPr>
                <w:lang w:val="uk-UA"/>
              </w:rPr>
              <w:t xml:space="preserve"> району, кошти інших джерел, не </w:t>
            </w:r>
            <w:proofErr w:type="spellStart"/>
            <w:r w:rsidRPr="00C75BDF">
              <w:rPr>
                <w:lang w:val="uk-UA"/>
              </w:rPr>
              <w:t>забо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ронених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зако-нодавством</w:t>
            </w:r>
            <w:proofErr w:type="spellEnd"/>
          </w:p>
        </w:tc>
      </w:tr>
      <w:tr w:rsidR="00E9099D" w:rsidRPr="00F00455" w:rsidTr="00B71CAC">
        <w:trPr>
          <w:gridBefore w:val="1"/>
          <w:wBefore w:w="6" w:type="dxa"/>
          <w:trHeight w:val="2106"/>
        </w:trPr>
        <w:tc>
          <w:tcPr>
            <w:tcW w:w="506" w:type="dxa"/>
          </w:tcPr>
          <w:p w:rsidR="00E9099D" w:rsidRPr="00F00455" w:rsidRDefault="00E9099D" w:rsidP="006D0E75">
            <w:pPr>
              <w:jc w:val="both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2553" w:type="dxa"/>
          </w:tcPr>
          <w:p w:rsidR="00E9099D" w:rsidRPr="00F00455" w:rsidRDefault="00E9099D" w:rsidP="003A47A1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Інформування громадськості про провед</w:t>
            </w:r>
            <w:r>
              <w:rPr>
                <w:sz w:val="26"/>
                <w:szCs w:val="26"/>
                <w:lang w:val="uk-UA"/>
              </w:rPr>
              <w:t xml:space="preserve">ення </w:t>
            </w:r>
            <w:proofErr w:type="spellStart"/>
            <w:r>
              <w:rPr>
                <w:sz w:val="26"/>
                <w:szCs w:val="26"/>
                <w:lang w:val="uk-UA"/>
              </w:rPr>
              <w:t>анти</w:t>
            </w:r>
            <w:r w:rsidR="003A47A1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терористичних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>
              <w:rPr>
                <w:sz w:val="26"/>
                <w:szCs w:val="26"/>
                <w:lang w:val="uk-UA"/>
              </w:rPr>
              <w:t>проти</w:t>
            </w:r>
            <w:r w:rsidRPr="00F00455">
              <w:rPr>
                <w:sz w:val="26"/>
                <w:szCs w:val="26"/>
                <w:lang w:val="uk-UA"/>
              </w:rPr>
              <w:t>иверсійних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заходів, </w:t>
            </w:r>
            <w:proofErr w:type="spellStart"/>
            <w:r w:rsidR="003A47A1">
              <w:rPr>
                <w:sz w:val="26"/>
                <w:szCs w:val="26"/>
                <w:lang w:val="uk-UA"/>
              </w:rPr>
              <w:t>практич-</w:t>
            </w:r>
            <w:r w:rsidRPr="00F00455">
              <w:rPr>
                <w:sz w:val="26"/>
                <w:szCs w:val="26"/>
                <w:lang w:val="uk-UA"/>
              </w:rPr>
              <w:t>них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навчань,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необ</w:t>
            </w:r>
            <w:r w:rsidR="003A47A1">
              <w:rPr>
                <w:sz w:val="26"/>
                <w:szCs w:val="26"/>
                <w:lang w:val="uk-UA"/>
              </w:rPr>
              <w:t>-</w:t>
            </w:r>
            <w:r w:rsidRPr="00F00455">
              <w:rPr>
                <w:sz w:val="26"/>
                <w:szCs w:val="26"/>
                <w:lang w:val="uk-UA"/>
              </w:rPr>
              <w:t>хідності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підвищен</w:t>
            </w:r>
            <w:r w:rsidR="003A47A1">
              <w:rPr>
                <w:sz w:val="26"/>
                <w:szCs w:val="26"/>
                <w:lang w:val="uk-UA"/>
              </w:rPr>
              <w:t>-</w:t>
            </w:r>
            <w:r w:rsidRPr="00F00455">
              <w:rPr>
                <w:sz w:val="26"/>
                <w:szCs w:val="26"/>
                <w:lang w:val="uk-UA"/>
              </w:rPr>
              <w:t>ня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рівня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обізнанос</w:t>
            </w:r>
            <w:proofErr w:type="spellEnd"/>
            <w:r w:rsidR="003A47A1">
              <w:rPr>
                <w:sz w:val="26"/>
                <w:szCs w:val="26"/>
                <w:lang w:val="uk-UA"/>
              </w:rPr>
              <w:t xml:space="preserve"> </w:t>
            </w:r>
            <w:r w:rsidRPr="00F00455">
              <w:rPr>
                <w:sz w:val="26"/>
                <w:szCs w:val="26"/>
                <w:lang w:val="uk-UA"/>
              </w:rPr>
              <w:t xml:space="preserve">ті про порядок дій у випадку загрози вчинення або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вчи</w:t>
            </w:r>
            <w:r w:rsidR="003A47A1">
              <w:rPr>
                <w:sz w:val="26"/>
                <w:szCs w:val="26"/>
                <w:lang w:val="uk-UA"/>
              </w:rPr>
              <w:t>-</w:t>
            </w:r>
            <w:r w:rsidRPr="00F00455">
              <w:rPr>
                <w:sz w:val="26"/>
                <w:szCs w:val="26"/>
                <w:lang w:val="uk-UA"/>
              </w:rPr>
              <w:t>нення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3A47A1">
              <w:rPr>
                <w:sz w:val="26"/>
                <w:szCs w:val="26"/>
                <w:lang w:val="uk-UA"/>
              </w:rPr>
              <w:t>терористич-</w:t>
            </w:r>
            <w:r w:rsidRPr="00F00455">
              <w:rPr>
                <w:sz w:val="26"/>
                <w:szCs w:val="26"/>
                <w:lang w:val="uk-UA"/>
              </w:rPr>
              <w:t>ного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 xml:space="preserve"> акту чи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ди</w:t>
            </w:r>
            <w:r w:rsidR="003A47A1">
              <w:rPr>
                <w:sz w:val="26"/>
                <w:szCs w:val="26"/>
                <w:lang w:val="uk-UA"/>
              </w:rPr>
              <w:t>-</w:t>
            </w:r>
            <w:r w:rsidRPr="00F00455">
              <w:rPr>
                <w:sz w:val="26"/>
                <w:szCs w:val="26"/>
                <w:lang w:val="uk-UA"/>
              </w:rPr>
              <w:t>версії</w:t>
            </w:r>
            <w:proofErr w:type="spellEnd"/>
            <w:r w:rsidRPr="00F00455">
              <w:rPr>
                <w:sz w:val="26"/>
                <w:szCs w:val="26"/>
                <w:lang w:val="uk-UA"/>
              </w:rPr>
              <w:t>, виникнення надзвичайної ситуації</w:t>
            </w:r>
          </w:p>
        </w:tc>
        <w:tc>
          <w:tcPr>
            <w:tcW w:w="4858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Придбання (виготовлення) поліграфічної продукції для проведення інформаційно-роз’яснювальної роботи серед населення: інформаційних буклетів, листівок, плакатів</w:t>
            </w:r>
          </w:p>
        </w:tc>
        <w:tc>
          <w:tcPr>
            <w:tcW w:w="1855" w:type="dxa"/>
          </w:tcPr>
          <w:p w:rsidR="00E9099D" w:rsidRPr="00F00455" w:rsidRDefault="00E9099D" w:rsidP="006D0E75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>До 01.12.2025</w:t>
            </w:r>
          </w:p>
        </w:tc>
        <w:tc>
          <w:tcPr>
            <w:tcW w:w="3351" w:type="dxa"/>
          </w:tcPr>
          <w:p w:rsidR="00E9099D" w:rsidRPr="00F00455" w:rsidRDefault="00E9099D" w:rsidP="006D0E75">
            <w:pPr>
              <w:rPr>
                <w:sz w:val="26"/>
                <w:szCs w:val="26"/>
                <w:lang w:val="uk-UA"/>
              </w:rPr>
            </w:pPr>
            <w:r w:rsidRPr="00F00455">
              <w:rPr>
                <w:sz w:val="26"/>
                <w:szCs w:val="26"/>
                <w:lang w:val="uk-UA"/>
              </w:rPr>
              <w:t xml:space="preserve">Управління Служби безпеки України в області, Черкаська </w:t>
            </w:r>
            <w:proofErr w:type="spellStart"/>
            <w:r w:rsidRPr="00F00455">
              <w:rPr>
                <w:sz w:val="26"/>
                <w:szCs w:val="26"/>
                <w:lang w:val="uk-UA"/>
              </w:rPr>
              <w:t>РДА</w:t>
            </w:r>
            <w:proofErr w:type="spellEnd"/>
          </w:p>
        </w:tc>
        <w:tc>
          <w:tcPr>
            <w:tcW w:w="1973" w:type="dxa"/>
          </w:tcPr>
          <w:p w:rsidR="00E9099D" w:rsidRPr="00F00455" w:rsidRDefault="00C75BDF" w:rsidP="006D0E75">
            <w:pPr>
              <w:rPr>
                <w:sz w:val="26"/>
                <w:szCs w:val="26"/>
                <w:lang w:val="uk-UA"/>
              </w:rPr>
            </w:pPr>
            <w:r w:rsidRPr="00C75BDF">
              <w:rPr>
                <w:lang w:val="uk-UA"/>
              </w:rPr>
              <w:t xml:space="preserve">Бюджети </w:t>
            </w:r>
            <w:proofErr w:type="spellStart"/>
            <w:r w:rsidRPr="00C75BDF">
              <w:rPr>
                <w:lang w:val="uk-UA"/>
              </w:rPr>
              <w:t>тери-торіальних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гро-мад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Черкасько-го</w:t>
            </w:r>
            <w:proofErr w:type="spellEnd"/>
            <w:r w:rsidRPr="00C75BDF">
              <w:rPr>
                <w:lang w:val="uk-UA"/>
              </w:rPr>
              <w:t xml:space="preserve"> району, кошти інших джерел, не </w:t>
            </w:r>
            <w:proofErr w:type="spellStart"/>
            <w:r w:rsidRPr="00C75BDF">
              <w:rPr>
                <w:lang w:val="uk-UA"/>
              </w:rPr>
              <w:t>забо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ронених</w:t>
            </w:r>
            <w:proofErr w:type="spellEnd"/>
            <w:r w:rsidRPr="00C75BDF">
              <w:rPr>
                <w:lang w:val="uk-UA"/>
              </w:rPr>
              <w:t xml:space="preserve"> </w:t>
            </w:r>
            <w:proofErr w:type="spellStart"/>
            <w:r w:rsidRPr="00C75BDF">
              <w:rPr>
                <w:lang w:val="uk-UA"/>
              </w:rPr>
              <w:t>зако-нодавством</w:t>
            </w:r>
            <w:proofErr w:type="spellEnd"/>
          </w:p>
        </w:tc>
      </w:tr>
    </w:tbl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</w:pPr>
    </w:p>
    <w:p w:rsidR="00E9099D" w:rsidRPr="00F00455" w:rsidRDefault="00E9099D" w:rsidP="005E1F11">
      <w:pPr>
        <w:rPr>
          <w:lang w:val="uk-UA"/>
        </w:rPr>
        <w:sectPr w:rsidR="00E9099D" w:rsidRPr="00F00455" w:rsidSect="00B71CAC">
          <w:pgSz w:w="15840" w:h="12240" w:orient="landscape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p w:rsidR="00E9099D" w:rsidRPr="00F00455" w:rsidRDefault="00E9099D" w:rsidP="005E1F11">
      <w:pPr>
        <w:pStyle w:val="2"/>
        <w:rPr>
          <w:b/>
        </w:rPr>
      </w:pPr>
      <w:r w:rsidRPr="00F00455">
        <w:rPr>
          <w:b/>
        </w:rPr>
        <w:lastRenderedPageBreak/>
        <w:t>Пояснювальна записка</w:t>
      </w:r>
    </w:p>
    <w:p w:rsidR="00E9099D" w:rsidRPr="00F00455" w:rsidRDefault="00E9099D" w:rsidP="005E1F11">
      <w:pPr>
        <w:jc w:val="center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до проекту рішення районної ради</w:t>
      </w:r>
    </w:p>
    <w:p w:rsidR="00E9099D" w:rsidRPr="00F00455" w:rsidRDefault="00E9099D" w:rsidP="005E1F11">
      <w:pPr>
        <w:jc w:val="center"/>
        <w:rPr>
          <w:sz w:val="28"/>
          <w:szCs w:val="28"/>
          <w:lang w:val="uk-UA"/>
        </w:rPr>
      </w:pPr>
      <w:proofErr w:type="spellStart"/>
      <w:r w:rsidRPr="00F00455">
        <w:rPr>
          <w:sz w:val="28"/>
          <w:szCs w:val="28"/>
          <w:lang w:val="uk-UA"/>
        </w:rPr>
        <w:t>„Про</w:t>
      </w:r>
      <w:proofErr w:type="spellEnd"/>
      <w:r w:rsidRPr="00F00455">
        <w:rPr>
          <w:sz w:val="28"/>
          <w:szCs w:val="28"/>
          <w:lang w:val="uk-UA"/>
        </w:rPr>
        <w:t xml:space="preserve"> програму протидії тероризму</w:t>
      </w:r>
    </w:p>
    <w:p w:rsidR="00E9099D" w:rsidRPr="00F00455" w:rsidRDefault="00E9099D" w:rsidP="005E1F11">
      <w:pPr>
        <w:jc w:val="center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на території Черкаського району протягом 2021-2025 років”</w:t>
      </w:r>
    </w:p>
    <w:p w:rsidR="00E9099D" w:rsidRPr="00F00455" w:rsidRDefault="00E9099D" w:rsidP="005E1F11">
      <w:pPr>
        <w:jc w:val="both"/>
        <w:rPr>
          <w:sz w:val="32"/>
          <w:szCs w:val="32"/>
          <w:lang w:val="uk-UA"/>
        </w:rPr>
      </w:pPr>
    </w:p>
    <w:p w:rsidR="00E9099D" w:rsidRPr="00F00455" w:rsidRDefault="00E9099D" w:rsidP="005E1F11">
      <w:pPr>
        <w:pStyle w:val="a8"/>
        <w:tabs>
          <w:tab w:val="left" w:pos="72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00455">
        <w:rPr>
          <w:rFonts w:ascii="Times New Roman" w:hAnsi="Times New Roman"/>
          <w:b/>
          <w:sz w:val="28"/>
          <w:szCs w:val="28"/>
        </w:rPr>
        <w:t>1. Обґрунтування необхідності прийняття Програми</w:t>
      </w:r>
    </w:p>
    <w:p w:rsidR="00E9099D" w:rsidRPr="00F00455" w:rsidRDefault="00E9099D" w:rsidP="00766D4A">
      <w:pPr>
        <w:pStyle w:val="a8"/>
        <w:ind w:firstLine="720"/>
        <w:jc w:val="both"/>
        <w:rPr>
          <w:rFonts w:ascii="Times New Roman" w:eastAsia="MS Mincho" w:hAnsi="Times New Roman"/>
          <w:sz w:val="28"/>
        </w:rPr>
      </w:pPr>
      <w:r w:rsidRPr="00F00455">
        <w:rPr>
          <w:rFonts w:ascii="Times New Roman" w:hAnsi="Times New Roman"/>
          <w:sz w:val="28"/>
          <w:szCs w:val="28"/>
        </w:rPr>
        <w:t xml:space="preserve">Програма протидії тероризму на території Черкаського району протягом 2021-2025 років підготовлена за ініціативою Управління Служби безпеки України в області </w:t>
      </w:r>
      <w:r w:rsidRPr="00F00455">
        <w:rPr>
          <w:rFonts w:ascii="Times New Roman" w:eastAsia="MS Mincho" w:hAnsi="Times New Roman"/>
          <w:sz w:val="28"/>
        </w:rPr>
        <w:t>в умовах різкого ускладнення внутрішньополітичної обстановки, втручання Російської Федерації у внутрішні справи України, загострення суспільно - політичної ситуації на сході України, наявності фактів неприхованої агресії, активних дій незаконно створених збройних формувань проросійського спрямування.</w:t>
      </w:r>
    </w:p>
    <w:p w:rsidR="00E9099D" w:rsidRPr="00F00455" w:rsidRDefault="00E9099D" w:rsidP="005E1F11">
      <w:pPr>
        <w:tabs>
          <w:tab w:val="left" w:pos="7020"/>
        </w:tabs>
        <w:ind w:firstLine="720"/>
        <w:jc w:val="both"/>
        <w:rPr>
          <w:lang w:val="uk-UA"/>
        </w:rPr>
      </w:pPr>
    </w:p>
    <w:p w:rsidR="00E9099D" w:rsidRPr="00F00455" w:rsidRDefault="00E9099D" w:rsidP="005E1F11">
      <w:pPr>
        <w:tabs>
          <w:tab w:val="left" w:pos="7020"/>
        </w:tabs>
        <w:ind w:firstLine="720"/>
        <w:jc w:val="both"/>
        <w:rPr>
          <w:b/>
          <w:sz w:val="28"/>
          <w:szCs w:val="28"/>
          <w:lang w:val="uk-UA"/>
        </w:rPr>
      </w:pPr>
      <w:r w:rsidRPr="00F00455">
        <w:rPr>
          <w:b/>
          <w:sz w:val="28"/>
          <w:szCs w:val="28"/>
          <w:lang w:val="uk-UA"/>
        </w:rPr>
        <w:t>2. Мета і шляхи її досягнення</w:t>
      </w:r>
    </w:p>
    <w:p w:rsidR="00E9099D" w:rsidRPr="00F00455" w:rsidRDefault="00E9099D" w:rsidP="00766D4A">
      <w:pPr>
        <w:ind w:firstLine="720"/>
        <w:jc w:val="both"/>
        <w:rPr>
          <w:sz w:val="28"/>
          <w:lang w:val="uk-UA"/>
        </w:rPr>
      </w:pPr>
      <w:r w:rsidRPr="00F00455">
        <w:rPr>
          <w:sz w:val="28"/>
          <w:lang w:val="uk-UA"/>
        </w:rPr>
        <w:t>Головною метою Програми є:</w:t>
      </w:r>
    </w:p>
    <w:p w:rsidR="00E9099D" w:rsidRPr="00F00455" w:rsidRDefault="00E9099D" w:rsidP="005E1F11">
      <w:pPr>
        <w:ind w:firstLine="720"/>
        <w:jc w:val="both"/>
        <w:rPr>
          <w:sz w:val="28"/>
          <w:lang w:val="uk-UA"/>
        </w:rPr>
      </w:pPr>
      <w:r w:rsidRPr="00F00455">
        <w:rPr>
          <w:sz w:val="28"/>
          <w:lang w:val="uk-UA"/>
        </w:rPr>
        <w:t>надання допомоги у захисті особи, держави і суспільства від терористичних проявів, виявленні та усуненні причин і умов, які їх породжують;</w:t>
      </w:r>
    </w:p>
    <w:p w:rsidR="00E9099D" w:rsidRPr="00F00455" w:rsidRDefault="00E9099D" w:rsidP="005E1F11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сприяння у забезпеченні ефективної реалізації державної політики у сфері боротьби з тероризмом шляхом розроблення і впровадження комплексу заходів, спрямованих на виявлення та усунення причин і умов, що можуть призвести до проявів тероризму;</w:t>
      </w:r>
    </w:p>
    <w:p w:rsidR="00E9099D" w:rsidRPr="00F00455" w:rsidRDefault="00E9099D" w:rsidP="005E1F11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зосередження основних зусиль на протидії терористичній загрозі, мінімізації ризиків учинення терористичних проявів;</w:t>
      </w:r>
    </w:p>
    <w:p w:rsidR="00E9099D" w:rsidRPr="00F00455" w:rsidRDefault="00E9099D" w:rsidP="005E1F11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sz w:val="28"/>
          <w:lang w:val="uk-UA"/>
        </w:rPr>
        <w:t xml:space="preserve">надання допомоги у </w:t>
      </w:r>
      <w:r w:rsidRPr="00F00455">
        <w:rPr>
          <w:sz w:val="28"/>
          <w:szCs w:val="28"/>
          <w:lang w:val="uk-UA"/>
        </w:rPr>
        <w:t>виробленні та здійсненні скоординованих заходів регіональних структур міністерств і відомств щодо запобігання терористичним актам на території району.</w:t>
      </w:r>
    </w:p>
    <w:p w:rsidR="00E9099D" w:rsidRPr="00F00455" w:rsidRDefault="00E9099D" w:rsidP="005E1F11">
      <w:pPr>
        <w:pStyle w:val="aa"/>
        <w:spacing w:after="0"/>
        <w:ind w:firstLine="720"/>
        <w:jc w:val="both"/>
        <w:rPr>
          <w:szCs w:val="28"/>
        </w:rPr>
      </w:pPr>
    </w:p>
    <w:p w:rsidR="00E9099D" w:rsidRPr="00F00455" w:rsidRDefault="00E9099D" w:rsidP="005E1F11">
      <w:pPr>
        <w:pStyle w:val="aa"/>
        <w:spacing w:after="0"/>
        <w:ind w:firstLine="720"/>
        <w:jc w:val="both"/>
        <w:rPr>
          <w:rFonts w:eastAsia="MS Mincho"/>
          <w:b/>
        </w:rPr>
      </w:pPr>
      <w:r w:rsidRPr="00F00455">
        <w:rPr>
          <w:b/>
          <w:szCs w:val="28"/>
        </w:rPr>
        <w:t>3.</w:t>
      </w:r>
      <w:r w:rsidRPr="00F00455">
        <w:rPr>
          <w:rFonts w:eastAsia="MS Mincho"/>
          <w:b/>
        </w:rPr>
        <w:t xml:space="preserve"> Правові аспекти</w:t>
      </w:r>
    </w:p>
    <w:p w:rsidR="00E9099D" w:rsidRPr="00F00455" w:rsidRDefault="00E9099D" w:rsidP="00766D4A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rFonts w:eastAsia="MS Mincho"/>
          <w:sz w:val="28"/>
          <w:szCs w:val="28"/>
          <w:lang w:val="uk-UA"/>
        </w:rPr>
        <w:t>Правовими підставами для створення Програми є вимоги</w:t>
      </w:r>
      <w:r w:rsidRPr="00F00455">
        <w:rPr>
          <w:sz w:val="28"/>
          <w:szCs w:val="28"/>
          <w:lang w:val="uk-UA"/>
        </w:rPr>
        <w:t xml:space="preserve"> </w:t>
      </w:r>
      <w:proofErr w:type="spellStart"/>
      <w:r w:rsidRPr="00F00455">
        <w:rPr>
          <w:sz w:val="28"/>
          <w:szCs w:val="28"/>
          <w:lang w:val="uk-UA"/>
        </w:rPr>
        <w:t>ст</w:t>
      </w:r>
      <w:proofErr w:type="spellEnd"/>
      <w:r w:rsidRPr="00F00455">
        <w:rPr>
          <w:sz w:val="28"/>
          <w:szCs w:val="28"/>
          <w:lang w:val="uk-UA"/>
        </w:rPr>
        <w:t>атті 26 Закону України „Про місцеве самоврядування в Україні”,</w:t>
      </w:r>
      <w:r w:rsidRPr="00F00455">
        <w:rPr>
          <w:szCs w:val="28"/>
          <w:lang w:val="uk-UA"/>
        </w:rPr>
        <w:t xml:space="preserve"> </w:t>
      </w:r>
      <w:r w:rsidRPr="00F00455">
        <w:rPr>
          <w:sz w:val="28"/>
          <w:szCs w:val="28"/>
          <w:lang w:val="uk-UA"/>
        </w:rPr>
        <w:t xml:space="preserve">Законів України </w:t>
      </w:r>
      <w:proofErr w:type="spellStart"/>
      <w:r w:rsidRPr="00F00455">
        <w:rPr>
          <w:sz w:val="28"/>
          <w:szCs w:val="28"/>
          <w:lang w:val="uk-UA"/>
        </w:rPr>
        <w:t>„Про</w:t>
      </w:r>
      <w:proofErr w:type="spellEnd"/>
      <w:r w:rsidRPr="00F00455">
        <w:rPr>
          <w:sz w:val="28"/>
          <w:szCs w:val="28"/>
          <w:lang w:val="uk-UA"/>
        </w:rPr>
        <w:t xml:space="preserve"> Службу безпеки України”, </w:t>
      </w:r>
      <w:proofErr w:type="spellStart"/>
      <w:r w:rsidRPr="00F00455">
        <w:rPr>
          <w:sz w:val="28"/>
          <w:szCs w:val="28"/>
          <w:lang w:val="uk-UA"/>
        </w:rPr>
        <w:t>„Про</w:t>
      </w:r>
      <w:proofErr w:type="spellEnd"/>
      <w:r w:rsidRPr="00F00455">
        <w:rPr>
          <w:sz w:val="28"/>
          <w:szCs w:val="28"/>
          <w:lang w:val="uk-UA"/>
        </w:rPr>
        <w:t xml:space="preserve"> боротьбу з тероризмом”, розпоряджень Кабінету Міністрів України від 11.07.2013 № 547-р </w:t>
      </w:r>
      <w:proofErr w:type="spellStart"/>
      <w:r w:rsidRPr="00F00455">
        <w:rPr>
          <w:sz w:val="28"/>
          <w:szCs w:val="28"/>
          <w:lang w:val="uk-UA"/>
        </w:rPr>
        <w:t>„Про</w:t>
      </w:r>
      <w:proofErr w:type="spellEnd"/>
      <w:r w:rsidRPr="00F00455">
        <w:rPr>
          <w:sz w:val="28"/>
          <w:szCs w:val="28"/>
          <w:lang w:val="uk-UA"/>
        </w:rPr>
        <w:t xml:space="preserve"> затвердження плану заходів з реалізації Концепції боротьби з тероризмом”, від 12.09.2012 № 672-р </w:t>
      </w:r>
      <w:proofErr w:type="spellStart"/>
      <w:r w:rsidRPr="00F00455">
        <w:rPr>
          <w:sz w:val="28"/>
          <w:szCs w:val="28"/>
          <w:lang w:val="uk-UA"/>
        </w:rPr>
        <w:t>„Про</w:t>
      </w:r>
      <w:proofErr w:type="spellEnd"/>
      <w:r w:rsidRPr="00F00455">
        <w:rPr>
          <w:sz w:val="28"/>
          <w:szCs w:val="28"/>
          <w:lang w:val="uk-UA"/>
        </w:rPr>
        <w:t xml:space="preserve"> інформаційно-роз’яснювальні заходи у сфері боротьби з тероризмом”, постанови Кабінету Міністрів України </w:t>
      </w:r>
      <w:proofErr w:type="spellStart"/>
      <w:r w:rsidRPr="00F00455">
        <w:rPr>
          <w:sz w:val="28"/>
          <w:szCs w:val="28"/>
          <w:lang w:val="uk-UA"/>
        </w:rPr>
        <w:t>від 18.02.</w:t>
      </w:r>
      <w:proofErr w:type="spellEnd"/>
      <w:r w:rsidRPr="00F00455">
        <w:rPr>
          <w:sz w:val="28"/>
          <w:szCs w:val="28"/>
          <w:lang w:val="uk-UA"/>
        </w:rPr>
        <w:t xml:space="preserve">2016 № 92 </w:t>
      </w:r>
      <w:proofErr w:type="spellStart"/>
      <w:r w:rsidRPr="00F00455">
        <w:rPr>
          <w:sz w:val="28"/>
          <w:szCs w:val="28"/>
          <w:lang w:val="uk-UA"/>
        </w:rPr>
        <w:t>„Про</w:t>
      </w:r>
      <w:proofErr w:type="spellEnd"/>
      <w:r w:rsidRPr="00F00455">
        <w:rPr>
          <w:sz w:val="28"/>
          <w:szCs w:val="28"/>
          <w:lang w:val="uk-UA"/>
        </w:rPr>
        <w:t xml:space="preserve"> затвердження Положення про єдину державну систему запобігання, реагування і припинення терористичних актів та мінімізації їх наслідків”.</w:t>
      </w:r>
    </w:p>
    <w:p w:rsidR="00E9099D" w:rsidRPr="00F00455" w:rsidRDefault="00E9099D" w:rsidP="005E1F11">
      <w:pPr>
        <w:ind w:firstLine="720"/>
        <w:jc w:val="both"/>
        <w:rPr>
          <w:sz w:val="28"/>
          <w:lang w:val="uk-UA"/>
        </w:rPr>
      </w:pPr>
    </w:p>
    <w:p w:rsidR="00E9099D" w:rsidRPr="00F00455" w:rsidRDefault="00E9099D" w:rsidP="005E1F11">
      <w:pPr>
        <w:ind w:firstLine="720"/>
        <w:jc w:val="both"/>
        <w:rPr>
          <w:b/>
          <w:sz w:val="28"/>
          <w:szCs w:val="28"/>
          <w:lang w:val="uk-UA"/>
        </w:rPr>
      </w:pPr>
      <w:r w:rsidRPr="00F00455">
        <w:rPr>
          <w:b/>
          <w:sz w:val="28"/>
          <w:szCs w:val="28"/>
          <w:lang w:val="uk-UA"/>
        </w:rPr>
        <w:t>4. Фінансово – економічне обґрунтування</w:t>
      </w:r>
    </w:p>
    <w:p w:rsidR="00E9099D" w:rsidRPr="00F00455" w:rsidRDefault="00E9099D" w:rsidP="00766D4A">
      <w:pPr>
        <w:ind w:firstLine="720"/>
        <w:jc w:val="both"/>
        <w:rPr>
          <w:sz w:val="28"/>
          <w:lang w:val="uk-UA"/>
        </w:rPr>
      </w:pPr>
      <w:r w:rsidRPr="00F00455">
        <w:rPr>
          <w:sz w:val="28"/>
          <w:lang w:val="uk-UA"/>
        </w:rPr>
        <w:t>Фінансування Програми здійснюється за рахунок бюджетів територіальних громад Черкаського району, а також інших джерел фінансування, не заборонених законодавством.</w:t>
      </w:r>
    </w:p>
    <w:p w:rsidR="00E9099D" w:rsidRPr="00F00455" w:rsidRDefault="00E9099D" w:rsidP="005E1F11">
      <w:pPr>
        <w:ind w:firstLine="720"/>
        <w:jc w:val="both"/>
        <w:rPr>
          <w:sz w:val="28"/>
          <w:lang w:val="uk-UA"/>
        </w:rPr>
      </w:pPr>
      <w:r w:rsidRPr="00F00455">
        <w:rPr>
          <w:sz w:val="28"/>
          <w:lang w:val="uk-UA"/>
        </w:rPr>
        <w:lastRenderedPageBreak/>
        <w:t>Орієнтовний обсяг фінансування Програми у 2021-2025 роках визначатиметься, виходячи з фінансової спроможності бюджету на підставі обґрунтованих розрахунків, поданих виконавцями Програми.</w:t>
      </w:r>
    </w:p>
    <w:p w:rsidR="00E9099D" w:rsidRPr="00F00455" w:rsidRDefault="00E9099D" w:rsidP="005E1F11">
      <w:pPr>
        <w:pStyle w:val="3"/>
        <w:ind w:left="0" w:firstLine="720"/>
        <w:rPr>
          <w:b/>
          <w:szCs w:val="28"/>
        </w:rPr>
      </w:pPr>
    </w:p>
    <w:p w:rsidR="00E9099D" w:rsidRPr="00F00455" w:rsidRDefault="00E9099D" w:rsidP="005E1F11">
      <w:pPr>
        <w:pStyle w:val="3"/>
        <w:ind w:left="0" w:firstLine="720"/>
        <w:rPr>
          <w:b/>
          <w:szCs w:val="28"/>
        </w:rPr>
      </w:pPr>
      <w:r w:rsidRPr="00F00455">
        <w:rPr>
          <w:b/>
          <w:szCs w:val="28"/>
        </w:rPr>
        <w:t>5.</w:t>
      </w:r>
      <w:r w:rsidRPr="00F00455">
        <w:rPr>
          <w:b/>
        </w:rPr>
        <w:t xml:space="preserve"> </w:t>
      </w:r>
      <w:r w:rsidRPr="00F00455">
        <w:rPr>
          <w:b/>
          <w:szCs w:val="28"/>
        </w:rPr>
        <w:t>Позиція заінтересованих органів</w:t>
      </w:r>
    </w:p>
    <w:p w:rsidR="00E9099D" w:rsidRPr="00F00455" w:rsidRDefault="00E9099D" w:rsidP="00766D4A">
      <w:pPr>
        <w:ind w:firstLine="720"/>
        <w:jc w:val="both"/>
        <w:rPr>
          <w:sz w:val="28"/>
          <w:lang w:val="uk-UA"/>
        </w:rPr>
      </w:pPr>
      <w:r w:rsidRPr="00F00455">
        <w:rPr>
          <w:sz w:val="28"/>
          <w:lang w:val="uk-UA"/>
        </w:rPr>
        <w:t xml:space="preserve">Розробником Програми є </w:t>
      </w:r>
      <w:r w:rsidRPr="00F00455">
        <w:rPr>
          <w:sz w:val="28"/>
          <w:szCs w:val="28"/>
          <w:lang w:val="uk-UA"/>
        </w:rPr>
        <w:t xml:space="preserve">Управління Служби безпеки України в області за участі </w:t>
      </w:r>
      <w:r w:rsidRPr="00F00455">
        <w:rPr>
          <w:sz w:val="28"/>
          <w:lang w:val="uk-UA"/>
        </w:rPr>
        <w:t>відділу цивільного захисту та оборонної роботи райдержадміністрації</w:t>
      </w:r>
      <w:r w:rsidRPr="00F00455">
        <w:rPr>
          <w:sz w:val="28"/>
          <w:szCs w:val="28"/>
          <w:lang w:val="uk-UA"/>
        </w:rPr>
        <w:t>.</w:t>
      </w:r>
    </w:p>
    <w:p w:rsidR="00E9099D" w:rsidRPr="00F00455" w:rsidRDefault="00E9099D" w:rsidP="005E1F11">
      <w:pPr>
        <w:pStyle w:val="3"/>
        <w:ind w:left="0" w:firstLine="720"/>
        <w:rPr>
          <w:szCs w:val="28"/>
        </w:rPr>
      </w:pPr>
    </w:p>
    <w:p w:rsidR="00E9099D" w:rsidRPr="00F00455" w:rsidRDefault="00E9099D" w:rsidP="005E1F11">
      <w:pPr>
        <w:ind w:firstLine="720"/>
        <w:jc w:val="both"/>
        <w:rPr>
          <w:b/>
          <w:sz w:val="28"/>
          <w:szCs w:val="28"/>
          <w:lang w:val="uk-UA"/>
        </w:rPr>
      </w:pPr>
      <w:r w:rsidRPr="00F00455">
        <w:rPr>
          <w:b/>
          <w:sz w:val="28"/>
          <w:szCs w:val="28"/>
          <w:lang w:val="uk-UA"/>
        </w:rPr>
        <w:t>6. Територіальний аспект</w:t>
      </w:r>
    </w:p>
    <w:p w:rsidR="00E9099D" w:rsidRPr="00F00455" w:rsidRDefault="00E9099D" w:rsidP="00766D4A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sz w:val="28"/>
          <w:lang w:val="uk-UA"/>
        </w:rPr>
        <w:t xml:space="preserve">Виконання Програми дасть можливість вирішити низку питань щодо </w:t>
      </w:r>
      <w:r w:rsidRPr="00F00455">
        <w:rPr>
          <w:sz w:val="28"/>
          <w:szCs w:val="28"/>
          <w:lang w:val="uk-UA"/>
        </w:rPr>
        <w:t xml:space="preserve">забезпечення реалізації державної політики у сфері протидії тероризму на рівні Черкаського </w:t>
      </w:r>
      <w:proofErr w:type="spellStart"/>
      <w:r w:rsidRPr="00F00455">
        <w:rPr>
          <w:sz w:val="28"/>
          <w:szCs w:val="28"/>
          <w:lang w:val="uk-UA"/>
        </w:rPr>
        <w:t>райолну</w:t>
      </w:r>
      <w:proofErr w:type="spellEnd"/>
      <w:r w:rsidRPr="00F00455">
        <w:rPr>
          <w:sz w:val="28"/>
          <w:szCs w:val="28"/>
          <w:lang w:val="uk-UA"/>
        </w:rPr>
        <w:t>, вдосконалення функціонування територіальної підсистеми єдиної державної системи запобігання, реагування і припинення терористичних актів та мінімізації їх наслідків.</w:t>
      </w:r>
    </w:p>
    <w:p w:rsidR="00E9099D" w:rsidRPr="00F00455" w:rsidRDefault="00E9099D" w:rsidP="005E1F11">
      <w:pPr>
        <w:ind w:firstLine="720"/>
        <w:jc w:val="both"/>
        <w:rPr>
          <w:sz w:val="28"/>
          <w:lang w:val="uk-UA"/>
        </w:rPr>
      </w:pPr>
    </w:p>
    <w:p w:rsidR="00E9099D" w:rsidRPr="00F00455" w:rsidRDefault="00E9099D" w:rsidP="005E1F11">
      <w:pPr>
        <w:pStyle w:val="22"/>
        <w:rPr>
          <w:b/>
          <w:szCs w:val="28"/>
        </w:rPr>
      </w:pPr>
      <w:r w:rsidRPr="00F00455">
        <w:rPr>
          <w:b/>
          <w:szCs w:val="28"/>
        </w:rPr>
        <w:t>7. Громадське обговорення</w:t>
      </w:r>
    </w:p>
    <w:p w:rsidR="00E9099D" w:rsidRPr="00F00455" w:rsidRDefault="00E9099D" w:rsidP="00766D4A">
      <w:pPr>
        <w:pStyle w:val="22"/>
        <w:rPr>
          <w:szCs w:val="28"/>
        </w:rPr>
      </w:pPr>
      <w:r w:rsidRPr="00F00455">
        <w:rPr>
          <w:szCs w:val="28"/>
        </w:rPr>
        <w:t>Програма не потребує проведення консультацій з громадськістю.</w:t>
      </w:r>
    </w:p>
    <w:p w:rsidR="00E9099D" w:rsidRPr="00F00455" w:rsidRDefault="00E9099D" w:rsidP="005E1F11">
      <w:pPr>
        <w:ind w:firstLine="720"/>
        <w:jc w:val="both"/>
        <w:rPr>
          <w:sz w:val="28"/>
          <w:szCs w:val="28"/>
          <w:lang w:val="uk-UA"/>
        </w:rPr>
      </w:pPr>
    </w:p>
    <w:p w:rsidR="00E9099D" w:rsidRPr="00F00455" w:rsidRDefault="00E9099D" w:rsidP="005E1F11">
      <w:pPr>
        <w:ind w:firstLine="720"/>
        <w:jc w:val="both"/>
        <w:rPr>
          <w:b/>
          <w:sz w:val="28"/>
          <w:szCs w:val="28"/>
          <w:lang w:val="uk-UA"/>
        </w:rPr>
      </w:pPr>
      <w:r w:rsidRPr="00F00455">
        <w:rPr>
          <w:b/>
          <w:sz w:val="28"/>
          <w:szCs w:val="28"/>
          <w:lang w:val="uk-UA"/>
        </w:rPr>
        <w:t>8. Прогноз результатів</w:t>
      </w:r>
    </w:p>
    <w:p w:rsidR="00E9099D" w:rsidRPr="00F00455" w:rsidRDefault="00E9099D" w:rsidP="00766D4A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У результаті виконання Програми буде забезпечено:</w:t>
      </w:r>
    </w:p>
    <w:p w:rsidR="00E9099D" w:rsidRPr="00F00455" w:rsidRDefault="00E9099D" w:rsidP="005E1F11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- своєчасне виявлення та усунення причин і умов, що сприяють вчиненню терористичних актів на території району;</w:t>
      </w:r>
    </w:p>
    <w:p w:rsidR="00E9099D" w:rsidRPr="00F00455" w:rsidRDefault="00E9099D" w:rsidP="005E1F11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 xml:space="preserve">- удосконалення взаємодії координаційної групи Антитерористичного центру при Управлінні Служби безпеки України в Черкаській області з місцевими органами виконавчої влади та адміністраціями об’єктів можливих терористичних посягань, </w:t>
      </w:r>
      <w:proofErr w:type="spellStart"/>
      <w:r w:rsidRPr="00F00455">
        <w:rPr>
          <w:sz w:val="28"/>
          <w:szCs w:val="28"/>
          <w:lang w:val="uk-UA"/>
        </w:rPr>
        <w:t>задіяння</w:t>
      </w:r>
      <w:proofErr w:type="spellEnd"/>
      <w:r w:rsidRPr="00F00455">
        <w:rPr>
          <w:sz w:val="28"/>
          <w:szCs w:val="28"/>
          <w:lang w:val="uk-UA"/>
        </w:rPr>
        <w:t xml:space="preserve"> в антитерористичних заходах можливостей підприємств, установ і організацій розміщених на території району;</w:t>
      </w:r>
    </w:p>
    <w:p w:rsidR="00E9099D" w:rsidRPr="00F00455" w:rsidRDefault="00E9099D" w:rsidP="005E1F11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- подальше вдосконалення інформаційної взаємодії, професійної підготовки особового складу, більш якісне матеріально-технічне забезпечення сил і засобів районних суб’єктів боротьби з тероризмом, підвищення їх готовності до проведення антитерористичних заходів на території Черкаського району;</w:t>
      </w:r>
    </w:p>
    <w:p w:rsidR="00E9099D" w:rsidRPr="00F00455" w:rsidRDefault="00E9099D" w:rsidP="005E1F11">
      <w:pPr>
        <w:ind w:firstLine="720"/>
        <w:jc w:val="both"/>
        <w:rPr>
          <w:sz w:val="28"/>
          <w:szCs w:val="28"/>
          <w:lang w:val="uk-UA"/>
        </w:rPr>
      </w:pPr>
      <w:r w:rsidRPr="00F00455">
        <w:rPr>
          <w:sz w:val="28"/>
          <w:szCs w:val="28"/>
          <w:lang w:val="uk-UA"/>
        </w:rPr>
        <w:t>- ефективне проведення інформаційно-роз’яснювальної роботи серед населення, спрямованої на формування у суспільстві атмосфери нетерпимості до застосування засобів терору, посилення пильності громадян та дотримання правил особистої безпеки.</w:t>
      </w:r>
    </w:p>
    <w:p w:rsidR="00766D4A" w:rsidRDefault="00766D4A" w:rsidP="005E1F11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</w:p>
    <w:p w:rsidR="00E9099D" w:rsidRPr="00F00455" w:rsidRDefault="00E9099D" w:rsidP="005E1F11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bookmarkStart w:id="0" w:name="_GoBack"/>
      <w:bookmarkEnd w:id="0"/>
      <w:r w:rsidRPr="00F00455">
        <w:rPr>
          <w:rStyle w:val="FontStyle14"/>
          <w:sz w:val="28"/>
          <w:szCs w:val="28"/>
        </w:rPr>
        <w:t xml:space="preserve">Начальник Черкаського </w:t>
      </w:r>
      <w:proofErr w:type="spellStart"/>
      <w:r w:rsidRPr="00F00455">
        <w:rPr>
          <w:rStyle w:val="FontStyle14"/>
          <w:sz w:val="28"/>
          <w:szCs w:val="28"/>
        </w:rPr>
        <w:t>РВ</w:t>
      </w:r>
      <w:proofErr w:type="spellEnd"/>
    </w:p>
    <w:p w:rsidR="00E9099D" w:rsidRPr="00F00455" w:rsidRDefault="00E9099D" w:rsidP="005E1F11">
      <w:pPr>
        <w:pStyle w:val="Style2"/>
        <w:widowControl/>
        <w:spacing w:line="240" w:lineRule="auto"/>
        <w:rPr>
          <w:rStyle w:val="FontStyle14"/>
          <w:sz w:val="28"/>
          <w:szCs w:val="28"/>
        </w:rPr>
      </w:pPr>
      <w:r w:rsidRPr="00F00455">
        <w:rPr>
          <w:rStyle w:val="FontStyle14"/>
          <w:sz w:val="28"/>
          <w:szCs w:val="28"/>
        </w:rPr>
        <w:t>(з дислокацією у м. Сміла Черкаської області)</w:t>
      </w:r>
    </w:p>
    <w:p w:rsidR="00E9099D" w:rsidRPr="005E1F11" w:rsidRDefault="00E9099D" w:rsidP="000F6B2D">
      <w:pPr>
        <w:pStyle w:val="Style2"/>
        <w:widowControl/>
        <w:spacing w:line="240" w:lineRule="auto"/>
      </w:pPr>
      <w:proofErr w:type="spellStart"/>
      <w:r w:rsidRPr="00F00455">
        <w:rPr>
          <w:rStyle w:val="FontStyle14"/>
          <w:sz w:val="28"/>
          <w:szCs w:val="28"/>
        </w:rPr>
        <w:t>УСБУ</w:t>
      </w:r>
      <w:proofErr w:type="spellEnd"/>
      <w:r w:rsidRPr="00F00455">
        <w:rPr>
          <w:rStyle w:val="FontStyle14"/>
          <w:sz w:val="28"/>
          <w:szCs w:val="28"/>
        </w:rPr>
        <w:t xml:space="preserve"> в Черкаській області</w:t>
      </w:r>
      <w:r w:rsidRPr="00F00455">
        <w:rPr>
          <w:rStyle w:val="FontStyle14"/>
          <w:sz w:val="28"/>
          <w:szCs w:val="28"/>
        </w:rPr>
        <w:tab/>
      </w:r>
      <w:r w:rsidRPr="00F00455">
        <w:rPr>
          <w:rStyle w:val="FontStyle14"/>
          <w:sz w:val="28"/>
          <w:szCs w:val="28"/>
        </w:rPr>
        <w:tab/>
      </w:r>
      <w:r w:rsidRPr="00F00455"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>Олександр ГОРОХ</w:t>
      </w:r>
    </w:p>
    <w:sectPr w:rsidR="00E9099D" w:rsidRPr="005E1F11" w:rsidSect="001D0334">
      <w:headerReference w:type="default" r:id="rId11"/>
      <w:footerReference w:type="even" r:id="rId12"/>
      <w:head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E0" w:rsidRDefault="004936E0">
      <w:r>
        <w:separator/>
      </w:r>
    </w:p>
  </w:endnote>
  <w:endnote w:type="continuationSeparator" w:id="0">
    <w:p w:rsidR="004936E0" w:rsidRDefault="0049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9D" w:rsidRDefault="00E9099D" w:rsidP="00FC32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99D" w:rsidRDefault="00E909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E0" w:rsidRDefault="004936E0">
      <w:r>
        <w:separator/>
      </w:r>
    </w:p>
  </w:footnote>
  <w:footnote w:type="continuationSeparator" w:id="0">
    <w:p w:rsidR="004936E0" w:rsidRDefault="0049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9D" w:rsidRDefault="00E9099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99D" w:rsidRDefault="00E909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9D" w:rsidRDefault="00E9099D">
    <w:pPr>
      <w:pStyle w:val="a6"/>
      <w:framePr w:wrap="around" w:vAnchor="text" w:hAnchor="page" w:x="6562" w:y="-17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D4A">
      <w:rPr>
        <w:rStyle w:val="a5"/>
        <w:noProof/>
      </w:rPr>
      <w:t>3</w:t>
    </w:r>
    <w:r>
      <w:rPr>
        <w:rStyle w:val="a5"/>
      </w:rPr>
      <w:fldChar w:fldCharType="end"/>
    </w:r>
  </w:p>
  <w:p w:rsidR="00E9099D" w:rsidRDefault="00E9099D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9D" w:rsidRDefault="004936E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6D4A">
      <w:rPr>
        <w:noProof/>
      </w:rPr>
      <w:t>5</w:t>
    </w:r>
    <w:r>
      <w:rPr>
        <w:noProof/>
      </w:rPr>
      <w:fldChar w:fldCharType="end"/>
    </w:r>
  </w:p>
  <w:p w:rsidR="00E9099D" w:rsidRDefault="00E9099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9D" w:rsidRDefault="00E9099D">
    <w:pPr>
      <w:pStyle w:val="a6"/>
      <w:jc w:val="center"/>
    </w:pPr>
  </w:p>
  <w:p w:rsidR="00E9099D" w:rsidRDefault="00E909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23D"/>
    <w:multiLevelType w:val="hybridMultilevel"/>
    <w:tmpl w:val="D67284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8FD"/>
    <w:rsid w:val="00012FF1"/>
    <w:rsid w:val="000F6B2D"/>
    <w:rsid w:val="000F7D13"/>
    <w:rsid w:val="00115734"/>
    <w:rsid w:val="00154A2F"/>
    <w:rsid w:val="00165B9C"/>
    <w:rsid w:val="00171259"/>
    <w:rsid w:val="001C292F"/>
    <w:rsid w:val="001C734B"/>
    <w:rsid w:val="001D0334"/>
    <w:rsid w:val="0020525F"/>
    <w:rsid w:val="00216C08"/>
    <w:rsid w:val="002202A7"/>
    <w:rsid w:val="00245DB7"/>
    <w:rsid w:val="00246EC2"/>
    <w:rsid w:val="00250AF8"/>
    <w:rsid w:val="00265502"/>
    <w:rsid w:val="00293593"/>
    <w:rsid w:val="002979A5"/>
    <w:rsid w:val="002E36D6"/>
    <w:rsid w:val="00342828"/>
    <w:rsid w:val="003854C3"/>
    <w:rsid w:val="003A47A1"/>
    <w:rsid w:val="003A78FD"/>
    <w:rsid w:val="003A7B7A"/>
    <w:rsid w:val="00415977"/>
    <w:rsid w:val="00465760"/>
    <w:rsid w:val="004936E0"/>
    <w:rsid w:val="00495222"/>
    <w:rsid w:val="004C4AF9"/>
    <w:rsid w:val="005506F7"/>
    <w:rsid w:val="00557DF4"/>
    <w:rsid w:val="00562B52"/>
    <w:rsid w:val="00581F58"/>
    <w:rsid w:val="00591F85"/>
    <w:rsid w:val="005A1618"/>
    <w:rsid w:val="005A2A95"/>
    <w:rsid w:val="005E1F11"/>
    <w:rsid w:val="00606F25"/>
    <w:rsid w:val="00631825"/>
    <w:rsid w:val="00665631"/>
    <w:rsid w:val="00670D9E"/>
    <w:rsid w:val="006853F9"/>
    <w:rsid w:val="006910A2"/>
    <w:rsid w:val="006D0E75"/>
    <w:rsid w:val="006E3AC7"/>
    <w:rsid w:val="00703572"/>
    <w:rsid w:val="00703F46"/>
    <w:rsid w:val="007264BC"/>
    <w:rsid w:val="00755F8E"/>
    <w:rsid w:val="00766D4A"/>
    <w:rsid w:val="007778FD"/>
    <w:rsid w:val="007C643C"/>
    <w:rsid w:val="00885D56"/>
    <w:rsid w:val="008905B2"/>
    <w:rsid w:val="008B62E7"/>
    <w:rsid w:val="008E4DDA"/>
    <w:rsid w:val="008F1CA9"/>
    <w:rsid w:val="00940179"/>
    <w:rsid w:val="0095301D"/>
    <w:rsid w:val="009553E3"/>
    <w:rsid w:val="00967418"/>
    <w:rsid w:val="0098714C"/>
    <w:rsid w:val="009C0CF8"/>
    <w:rsid w:val="009E69A9"/>
    <w:rsid w:val="00A722D7"/>
    <w:rsid w:val="00A87E54"/>
    <w:rsid w:val="00AC78A6"/>
    <w:rsid w:val="00B009CD"/>
    <w:rsid w:val="00B15D27"/>
    <w:rsid w:val="00B2026A"/>
    <w:rsid w:val="00B311F8"/>
    <w:rsid w:val="00B37434"/>
    <w:rsid w:val="00B71CAC"/>
    <w:rsid w:val="00B76741"/>
    <w:rsid w:val="00BB6355"/>
    <w:rsid w:val="00BC3303"/>
    <w:rsid w:val="00BF07A0"/>
    <w:rsid w:val="00C40FFB"/>
    <w:rsid w:val="00C75BDF"/>
    <w:rsid w:val="00C7638D"/>
    <w:rsid w:val="00C805F1"/>
    <w:rsid w:val="00CA2A90"/>
    <w:rsid w:val="00CE5210"/>
    <w:rsid w:val="00CE795D"/>
    <w:rsid w:val="00D25F47"/>
    <w:rsid w:val="00D41CB2"/>
    <w:rsid w:val="00D82D49"/>
    <w:rsid w:val="00DD36CD"/>
    <w:rsid w:val="00DD736F"/>
    <w:rsid w:val="00DE3537"/>
    <w:rsid w:val="00E624CA"/>
    <w:rsid w:val="00E7273B"/>
    <w:rsid w:val="00E82E2B"/>
    <w:rsid w:val="00E8557E"/>
    <w:rsid w:val="00E9099D"/>
    <w:rsid w:val="00EA46BA"/>
    <w:rsid w:val="00EB6271"/>
    <w:rsid w:val="00EC179B"/>
    <w:rsid w:val="00EE1A0D"/>
    <w:rsid w:val="00F00455"/>
    <w:rsid w:val="00F20D87"/>
    <w:rsid w:val="00F23D22"/>
    <w:rsid w:val="00F75035"/>
    <w:rsid w:val="00F84AC7"/>
    <w:rsid w:val="00FC3214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6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E1F11"/>
    <w:pPr>
      <w:keepNext/>
      <w:jc w:val="center"/>
      <w:outlineLvl w:val="1"/>
    </w:pPr>
    <w:rPr>
      <w:rFonts w:eastAsia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2026A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1">
    <w:name w:val="Без интервала1"/>
    <w:uiPriority w:val="99"/>
    <w:rsid w:val="00465760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footer"/>
    <w:basedOn w:val="a"/>
    <w:link w:val="a4"/>
    <w:uiPriority w:val="99"/>
    <w:rsid w:val="00465760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uiPriority w:val="99"/>
    <w:locked/>
    <w:rsid w:val="004657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65760"/>
    <w:rPr>
      <w:rFonts w:cs="Times New Roman"/>
    </w:rPr>
  </w:style>
  <w:style w:type="paragraph" w:styleId="a6">
    <w:name w:val="header"/>
    <w:basedOn w:val="a"/>
    <w:link w:val="a7"/>
    <w:uiPriority w:val="99"/>
    <w:rsid w:val="00465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657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uiPriority w:val="99"/>
    <w:rsid w:val="00B76741"/>
    <w:pPr>
      <w:shd w:val="clear" w:color="auto" w:fill="FFFFFF"/>
      <w:spacing w:after="300" w:line="312" w:lineRule="exact"/>
    </w:pPr>
    <w:rPr>
      <w:noProof/>
      <w:sz w:val="28"/>
      <w:szCs w:val="28"/>
    </w:rPr>
  </w:style>
  <w:style w:type="paragraph" w:customStyle="1" w:styleId="Style2">
    <w:name w:val="Style2"/>
    <w:basedOn w:val="a"/>
    <w:uiPriority w:val="99"/>
    <w:rsid w:val="00B76741"/>
    <w:pPr>
      <w:widowControl w:val="0"/>
      <w:autoSpaceDE w:val="0"/>
      <w:autoSpaceDN w:val="0"/>
      <w:adjustRightInd w:val="0"/>
      <w:spacing w:line="320" w:lineRule="exact"/>
    </w:pPr>
    <w:rPr>
      <w:lang w:val="uk-UA" w:eastAsia="uk-UA"/>
    </w:rPr>
  </w:style>
  <w:style w:type="character" w:customStyle="1" w:styleId="FontStyle14">
    <w:name w:val="Font Style14"/>
    <w:uiPriority w:val="99"/>
    <w:rsid w:val="00B76741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uiPriority w:val="99"/>
    <w:rsid w:val="00B76741"/>
    <w:pPr>
      <w:ind w:firstLine="720"/>
      <w:jc w:val="both"/>
    </w:pPr>
    <w:rPr>
      <w:sz w:val="28"/>
      <w:szCs w:val="20"/>
      <w:lang w:val="uk-UA" w:eastAsia="uk-UA"/>
    </w:rPr>
  </w:style>
  <w:style w:type="character" w:customStyle="1" w:styleId="23">
    <w:name w:val="Основной текст с отступом 2 Знак"/>
    <w:link w:val="22"/>
    <w:uiPriority w:val="99"/>
    <w:locked/>
    <w:rsid w:val="00B76741"/>
    <w:rPr>
      <w:rFonts w:ascii="Times New Roman" w:hAnsi="Times New Roman" w:cs="Times New Roman"/>
      <w:sz w:val="20"/>
      <w:szCs w:val="20"/>
      <w:lang w:val="uk-UA" w:eastAsia="uk-UA"/>
    </w:rPr>
  </w:style>
  <w:style w:type="paragraph" w:styleId="3">
    <w:name w:val="Body Text Indent 3"/>
    <w:basedOn w:val="a"/>
    <w:link w:val="30"/>
    <w:uiPriority w:val="99"/>
    <w:rsid w:val="00B76741"/>
    <w:pPr>
      <w:ind w:left="720"/>
      <w:jc w:val="both"/>
    </w:pPr>
    <w:rPr>
      <w:sz w:val="28"/>
      <w:szCs w:val="20"/>
      <w:lang w:val="uk-UA" w:eastAsia="uk-UA"/>
    </w:rPr>
  </w:style>
  <w:style w:type="character" w:customStyle="1" w:styleId="30">
    <w:name w:val="Основной текст с отступом 3 Знак"/>
    <w:link w:val="3"/>
    <w:uiPriority w:val="99"/>
    <w:locked/>
    <w:rsid w:val="00B76741"/>
    <w:rPr>
      <w:rFonts w:ascii="Times New Roman" w:hAnsi="Times New Roman" w:cs="Times New Roman"/>
      <w:sz w:val="20"/>
      <w:szCs w:val="20"/>
      <w:lang w:val="uk-UA" w:eastAsia="uk-UA"/>
    </w:rPr>
  </w:style>
  <w:style w:type="paragraph" w:styleId="a8">
    <w:name w:val="Plain Text"/>
    <w:basedOn w:val="a"/>
    <w:link w:val="a9"/>
    <w:uiPriority w:val="99"/>
    <w:rsid w:val="00B76741"/>
    <w:rPr>
      <w:rFonts w:ascii="Courier New" w:hAnsi="Courier New"/>
      <w:color w:val="000000"/>
      <w:sz w:val="20"/>
      <w:szCs w:val="20"/>
      <w:lang w:val="uk-UA"/>
    </w:rPr>
  </w:style>
  <w:style w:type="character" w:customStyle="1" w:styleId="a9">
    <w:name w:val="Текст Знак"/>
    <w:link w:val="a8"/>
    <w:uiPriority w:val="99"/>
    <w:locked/>
    <w:rsid w:val="00B76741"/>
    <w:rPr>
      <w:rFonts w:ascii="Courier New" w:hAnsi="Courier New" w:cs="Times New Roman"/>
      <w:color w:val="000000"/>
      <w:sz w:val="20"/>
      <w:szCs w:val="20"/>
      <w:lang w:val="uk-UA" w:eastAsia="ru-RU"/>
    </w:rPr>
  </w:style>
  <w:style w:type="paragraph" w:styleId="aa">
    <w:name w:val="Body Text"/>
    <w:basedOn w:val="a"/>
    <w:link w:val="ab"/>
    <w:uiPriority w:val="99"/>
    <w:rsid w:val="00B76741"/>
    <w:pPr>
      <w:spacing w:after="120"/>
    </w:pPr>
    <w:rPr>
      <w:color w:val="000000"/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B76741"/>
    <w:rPr>
      <w:rFonts w:ascii="Times New Roman" w:hAnsi="Times New Roman" w:cs="Times New Roman"/>
      <w:color w:val="000000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rsid w:val="00B767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6741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B76741"/>
    <w:pPr>
      <w:ind w:left="720"/>
      <w:contextualSpacing/>
    </w:pPr>
  </w:style>
  <w:style w:type="paragraph" w:customStyle="1" w:styleId="Style1">
    <w:name w:val="Style1"/>
    <w:basedOn w:val="a"/>
    <w:uiPriority w:val="99"/>
    <w:rsid w:val="005E1F11"/>
    <w:pPr>
      <w:widowControl w:val="0"/>
      <w:autoSpaceDE w:val="0"/>
      <w:autoSpaceDN w:val="0"/>
      <w:adjustRightInd w:val="0"/>
      <w:spacing w:line="274" w:lineRule="exact"/>
      <w:ind w:hanging="2141"/>
    </w:pPr>
    <w:rPr>
      <w:rFonts w:eastAsia="Calibri"/>
      <w:lang w:val="uk-UA" w:eastAsia="uk-UA"/>
    </w:rPr>
  </w:style>
  <w:style w:type="character" w:customStyle="1" w:styleId="FontStyle11">
    <w:name w:val="Font Style11"/>
    <w:uiPriority w:val="99"/>
    <w:rsid w:val="005E1F11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14853</Words>
  <Characters>8467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admin</cp:lastModifiedBy>
  <cp:revision>53</cp:revision>
  <dcterms:created xsi:type="dcterms:W3CDTF">2021-02-26T08:09:00Z</dcterms:created>
  <dcterms:modified xsi:type="dcterms:W3CDTF">2021-04-05T11:09:00Z</dcterms:modified>
</cp:coreProperties>
</file>