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0F264" w14:textId="77777777" w:rsidR="004A0073" w:rsidRDefault="00AA1B9A" w:rsidP="00F00710">
      <w:pPr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58EBD08D" wp14:editId="69ACA642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BE5F" w14:textId="77777777" w:rsidR="004A0073" w:rsidRDefault="004A0073" w:rsidP="00F00710">
      <w:pPr>
        <w:jc w:val="center"/>
      </w:pPr>
    </w:p>
    <w:p w14:paraId="22070666" w14:textId="77777777" w:rsidR="004A0073" w:rsidRDefault="004A0073" w:rsidP="00F00710">
      <w:pPr>
        <w:jc w:val="center"/>
      </w:pPr>
    </w:p>
    <w:p w14:paraId="028D4044" w14:textId="77777777" w:rsidR="004A0073" w:rsidRPr="000E73F1" w:rsidRDefault="004A0073" w:rsidP="00F00710">
      <w:pPr>
        <w:pStyle w:val="3"/>
        <w:rPr>
          <w:rFonts w:ascii="Georgia" w:hAnsi="Georgia"/>
          <w:sz w:val="36"/>
          <w:szCs w:val="36"/>
        </w:rPr>
      </w:pPr>
      <w:r w:rsidRPr="000E73F1">
        <w:rPr>
          <w:rFonts w:ascii="Georgia" w:hAnsi="Georgia"/>
          <w:sz w:val="36"/>
          <w:szCs w:val="36"/>
        </w:rPr>
        <w:t>ЧЕРКАСЬКА РАЙОННА РАДА</w:t>
      </w:r>
    </w:p>
    <w:p w14:paraId="7FE70F92" w14:textId="77777777" w:rsidR="004A0073" w:rsidRPr="000E73F1" w:rsidRDefault="004A0073" w:rsidP="00F00710">
      <w:pPr>
        <w:jc w:val="center"/>
        <w:rPr>
          <w:rFonts w:ascii="Georgia" w:hAnsi="Georgia"/>
          <w:sz w:val="32"/>
        </w:rPr>
      </w:pPr>
    </w:p>
    <w:p w14:paraId="5E4D4DF3" w14:textId="77777777" w:rsidR="004A0073" w:rsidRPr="000E73F1" w:rsidRDefault="004A0073" w:rsidP="00F00710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E73F1">
        <w:rPr>
          <w:rFonts w:ascii="Georgia" w:hAnsi="Georgia"/>
          <w:b/>
          <w:sz w:val="32"/>
          <w:szCs w:val="32"/>
        </w:rPr>
        <w:t>РІШЕННЯ</w:t>
      </w:r>
    </w:p>
    <w:p w14:paraId="56B44210" w14:textId="77777777" w:rsidR="004A0073" w:rsidRPr="000E73F1" w:rsidRDefault="004A0073" w:rsidP="00F00710"/>
    <w:p w14:paraId="5C573109" w14:textId="77777777" w:rsidR="004A0073" w:rsidRPr="000E73F1" w:rsidRDefault="004A0073" w:rsidP="00F00710">
      <w:pPr>
        <w:rPr>
          <w:sz w:val="28"/>
          <w:szCs w:val="28"/>
        </w:rPr>
      </w:pPr>
    </w:p>
    <w:p w14:paraId="1800FC37" w14:textId="77777777" w:rsidR="004A0073" w:rsidRDefault="00DD77D2" w:rsidP="00F0071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25</w:t>
      </w:r>
      <w:r w:rsidR="004A0073" w:rsidRPr="00185EE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09.</w:t>
      </w:r>
      <w:r w:rsidR="004A0073" w:rsidRPr="00185EEF">
        <w:rPr>
          <w:noProof/>
          <w:sz w:val="28"/>
          <w:szCs w:val="28"/>
        </w:rPr>
        <w:t>202</w:t>
      </w:r>
      <w:r w:rsidR="004A0073">
        <w:rPr>
          <w:noProof/>
          <w:sz w:val="28"/>
          <w:szCs w:val="28"/>
        </w:rPr>
        <w:t>4</w:t>
      </w:r>
      <w:r w:rsidR="004A0073" w:rsidRPr="00185EEF">
        <w:rPr>
          <w:noProof/>
          <w:sz w:val="28"/>
          <w:szCs w:val="28"/>
        </w:rPr>
        <w:t xml:space="preserve"> №</w:t>
      </w:r>
      <w:r>
        <w:rPr>
          <w:noProof/>
          <w:sz w:val="28"/>
          <w:szCs w:val="28"/>
        </w:rPr>
        <w:t>29</w:t>
      </w:r>
      <w:r w:rsidR="00307366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>4</w:t>
      </w:r>
      <w:r w:rsidR="004A0073" w:rsidRPr="00185EEF">
        <w:rPr>
          <w:noProof/>
          <w:sz w:val="28"/>
          <w:szCs w:val="28"/>
        </w:rPr>
        <w:t>/</w:t>
      </w:r>
      <w:r w:rsidR="004A0073" w:rsidRPr="00185EEF">
        <w:rPr>
          <w:noProof/>
          <w:sz w:val="28"/>
          <w:szCs w:val="28"/>
          <w:lang w:val="en-US"/>
        </w:rPr>
        <w:t>VII</w:t>
      </w:r>
      <w:r w:rsidR="004A0073" w:rsidRPr="00185EEF">
        <w:rPr>
          <w:noProof/>
          <w:sz w:val="28"/>
          <w:szCs w:val="28"/>
        </w:rPr>
        <w:t>І</w:t>
      </w:r>
    </w:p>
    <w:p w14:paraId="78D88A91" w14:textId="77777777" w:rsidR="004A0073" w:rsidRDefault="004A0073" w:rsidP="00F00710">
      <w:pPr>
        <w:jc w:val="both"/>
        <w:rPr>
          <w:sz w:val="28"/>
          <w:szCs w:val="28"/>
        </w:rPr>
      </w:pPr>
    </w:p>
    <w:p w14:paraId="2648CC8C" w14:textId="77777777" w:rsidR="004A0073" w:rsidRPr="003B0ECC" w:rsidRDefault="004A0073" w:rsidP="00DD77D2">
      <w:pPr>
        <w:widowControl w:val="0"/>
        <w:autoSpaceDE w:val="0"/>
        <w:autoSpaceDN w:val="0"/>
        <w:ind w:right="5164" w:hanging="8"/>
        <w:jc w:val="both"/>
        <w:rPr>
          <w:sz w:val="28"/>
          <w:szCs w:val="28"/>
          <w:lang w:eastAsia="en-US"/>
        </w:rPr>
      </w:pPr>
      <w:r w:rsidRPr="003B0ECC">
        <w:rPr>
          <w:sz w:val="28"/>
          <w:szCs w:val="28"/>
          <w:lang w:eastAsia="en-US"/>
        </w:rPr>
        <w:t>Про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="006516A0">
        <w:rPr>
          <w:spacing w:val="1"/>
          <w:sz w:val="28"/>
          <w:szCs w:val="28"/>
          <w:lang w:eastAsia="en-US"/>
        </w:rPr>
        <w:t>внесення змін до Програми пі</w:t>
      </w:r>
      <w:r w:rsidRPr="003B0ECC">
        <w:rPr>
          <w:sz w:val="28"/>
          <w:szCs w:val="28"/>
          <w:lang w:eastAsia="en-US"/>
        </w:rPr>
        <w:t>дтримки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військових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частин</w:t>
      </w:r>
      <w:r w:rsidRPr="003B0ECC">
        <w:rPr>
          <w:spacing w:val="-67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Збройних Сил України на 2024-2025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роки</w:t>
      </w:r>
    </w:p>
    <w:p w14:paraId="51DBD1AD" w14:textId="77777777" w:rsidR="004A0073" w:rsidRPr="003B0ECC" w:rsidRDefault="004A0073" w:rsidP="00F00710">
      <w:pPr>
        <w:widowControl w:val="0"/>
        <w:autoSpaceDE w:val="0"/>
        <w:autoSpaceDN w:val="0"/>
        <w:spacing w:before="10"/>
        <w:rPr>
          <w:sz w:val="27"/>
          <w:szCs w:val="28"/>
          <w:lang w:eastAsia="en-US"/>
        </w:rPr>
      </w:pPr>
    </w:p>
    <w:p w14:paraId="7907CA3D" w14:textId="7492E077" w:rsidR="004A0073" w:rsidRPr="003B0ECC" w:rsidRDefault="004A0073" w:rsidP="00DD77D2">
      <w:pPr>
        <w:widowControl w:val="0"/>
        <w:autoSpaceDE w:val="0"/>
        <w:autoSpaceDN w:val="0"/>
        <w:ind w:right="-2" w:firstLine="567"/>
        <w:jc w:val="both"/>
        <w:rPr>
          <w:sz w:val="28"/>
          <w:szCs w:val="28"/>
          <w:lang w:eastAsia="en-US"/>
        </w:rPr>
      </w:pPr>
      <w:r w:rsidRPr="003B0ECC">
        <w:rPr>
          <w:sz w:val="28"/>
          <w:szCs w:val="28"/>
          <w:lang w:eastAsia="en-US"/>
        </w:rPr>
        <w:t>Відповідно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="00A26FC4">
        <w:rPr>
          <w:spacing w:val="1"/>
          <w:sz w:val="28"/>
          <w:szCs w:val="28"/>
          <w:lang w:eastAsia="en-US"/>
        </w:rPr>
        <w:t>до с</w:t>
      </w:r>
      <w:r w:rsidRPr="003B0ECC">
        <w:rPr>
          <w:sz w:val="28"/>
          <w:szCs w:val="28"/>
          <w:lang w:eastAsia="en-US"/>
        </w:rPr>
        <w:t>татті 43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Закону</w:t>
      </w:r>
      <w:r w:rsidRPr="003B0ECC">
        <w:rPr>
          <w:spacing w:val="-67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 xml:space="preserve">України </w:t>
      </w:r>
      <w:r w:rsidR="00A26FC4" w:rsidRPr="00A26FC4">
        <w:rPr>
          <w:sz w:val="28"/>
          <w:szCs w:val="28"/>
        </w:rPr>
        <w:t>"</w:t>
      </w:r>
      <w:r w:rsidRPr="003B0ECC">
        <w:rPr>
          <w:sz w:val="28"/>
          <w:szCs w:val="28"/>
          <w:lang w:eastAsia="en-US"/>
        </w:rPr>
        <w:t xml:space="preserve">Про місцеве самоврядування </w:t>
      </w:r>
      <w:r>
        <w:rPr>
          <w:sz w:val="28"/>
          <w:szCs w:val="28"/>
          <w:lang w:eastAsia="en-US"/>
        </w:rPr>
        <w:t>в</w:t>
      </w:r>
      <w:r w:rsidRPr="003B0ECC">
        <w:rPr>
          <w:sz w:val="28"/>
          <w:szCs w:val="28"/>
          <w:lang w:eastAsia="en-US"/>
        </w:rPr>
        <w:t xml:space="preserve"> Україні</w:t>
      </w:r>
      <w:r w:rsidR="00A26FC4" w:rsidRPr="00A26FC4">
        <w:rPr>
          <w:sz w:val="28"/>
          <w:szCs w:val="28"/>
        </w:rPr>
        <w:t>"</w:t>
      </w:r>
      <w:r w:rsidRPr="003B0ECC">
        <w:rPr>
          <w:sz w:val="28"/>
          <w:szCs w:val="28"/>
          <w:lang w:eastAsia="en-US"/>
        </w:rPr>
        <w:t xml:space="preserve">, пункту 21 частини </w:t>
      </w:r>
      <w:r w:rsidR="00471CAD">
        <w:rPr>
          <w:sz w:val="28"/>
          <w:szCs w:val="28"/>
          <w:lang w:eastAsia="en-US"/>
        </w:rPr>
        <w:t>першої</w:t>
      </w:r>
      <w:r w:rsidRPr="003B0ECC">
        <w:rPr>
          <w:sz w:val="28"/>
          <w:szCs w:val="28"/>
          <w:lang w:eastAsia="en-US"/>
        </w:rPr>
        <w:t xml:space="preserve"> статті</w:t>
      </w:r>
      <w:r w:rsidR="00A26FC4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91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Бюджетного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кодексу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України,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Закону України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="00A26FC4" w:rsidRPr="00A26FC4">
        <w:rPr>
          <w:sz w:val="28"/>
          <w:szCs w:val="28"/>
        </w:rPr>
        <w:t>"</w:t>
      </w:r>
      <w:r w:rsidRPr="003B0ECC">
        <w:rPr>
          <w:sz w:val="28"/>
          <w:szCs w:val="28"/>
          <w:lang w:eastAsia="en-US"/>
        </w:rPr>
        <w:t>Про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оборону України</w:t>
      </w:r>
      <w:r w:rsidR="00A26FC4" w:rsidRPr="00A26FC4">
        <w:rPr>
          <w:sz w:val="28"/>
          <w:szCs w:val="28"/>
        </w:rPr>
        <w:t>"</w:t>
      </w:r>
      <w:r w:rsidRPr="003B0ECC">
        <w:rPr>
          <w:sz w:val="28"/>
          <w:szCs w:val="28"/>
          <w:lang w:eastAsia="en-US"/>
        </w:rPr>
        <w:t>,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 xml:space="preserve">Закону України </w:t>
      </w:r>
      <w:r w:rsidR="00A26FC4" w:rsidRPr="00A26FC4">
        <w:rPr>
          <w:sz w:val="28"/>
          <w:szCs w:val="28"/>
        </w:rPr>
        <w:t>"</w:t>
      </w:r>
      <w:r w:rsidRPr="003B0ECC">
        <w:rPr>
          <w:sz w:val="28"/>
          <w:szCs w:val="28"/>
          <w:lang w:eastAsia="en-US"/>
        </w:rPr>
        <w:t>Про Збройні Сили України</w:t>
      </w:r>
      <w:r w:rsidR="00A26FC4" w:rsidRPr="00A26FC4">
        <w:rPr>
          <w:sz w:val="28"/>
          <w:szCs w:val="28"/>
        </w:rPr>
        <w:t>"</w:t>
      </w:r>
      <w:r w:rsidRPr="003B0ECC">
        <w:rPr>
          <w:sz w:val="28"/>
          <w:szCs w:val="28"/>
          <w:lang w:eastAsia="en-US"/>
        </w:rPr>
        <w:t xml:space="preserve">, Закону України </w:t>
      </w:r>
      <w:r w:rsidR="00A26FC4" w:rsidRPr="00A26FC4">
        <w:rPr>
          <w:sz w:val="28"/>
          <w:szCs w:val="28"/>
        </w:rPr>
        <w:t>"</w:t>
      </w:r>
      <w:r w:rsidRPr="003B0ECC">
        <w:rPr>
          <w:sz w:val="28"/>
          <w:szCs w:val="28"/>
        </w:rPr>
        <w:t>Про основи національного спротиву</w:t>
      </w:r>
      <w:r w:rsidR="00A26FC4" w:rsidRPr="00A26FC4">
        <w:rPr>
          <w:sz w:val="28"/>
          <w:szCs w:val="28"/>
        </w:rPr>
        <w:t>"</w:t>
      </w:r>
      <w:r w:rsidRPr="003B0ECC">
        <w:rPr>
          <w:sz w:val="28"/>
          <w:szCs w:val="28"/>
        </w:rPr>
        <w:t xml:space="preserve">, </w:t>
      </w:r>
      <w:r w:rsidRPr="003B0ECC">
        <w:rPr>
          <w:sz w:val="28"/>
          <w:szCs w:val="28"/>
          <w:lang w:eastAsia="en-US"/>
        </w:rPr>
        <w:t>Указу Президента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України від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11.02.201</w:t>
      </w:r>
      <w:r w:rsidR="00A26FC4">
        <w:rPr>
          <w:sz w:val="28"/>
          <w:szCs w:val="28"/>
          <w:lang w:eastAsia="en-US"/>
        </w:rPr>
        <w:t xml:space="preserve">6 </w:t>
      </w:r>
      <w:r w:rsidRPr="003B0ECC">
        <w:rPr>
          <w:sz w:val="28"/>
          <w:szCs w:val="28"/>
          <w:lang w:eastAsia="en-US"/>
        </w:rPr>
        <w:t>№44/2016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="00A26FC4" w:rsidRPr="00A26FC4">
        <w:rPr>
          <w:sz w:val="28"/>
          <w:szCs w:val="28"/>
        </w:rPr>
        <w:t>"</w:t>
      </w:r>
      <w:r w:rsidRPr="003B0ECC">
        <w:rPr>
          <w:sz w:val="28"/>
          <w:szCs w:val="28"/>
          <w:lang w:eastAsia="en-US"/>
        </w:rPr>
        <w:t>Про</w:t>
      </w:r>
      <w:r w:rsidRPr="003B0ECC">
        <w:rPr>
          <w:spacing w:val="7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шефську</w:t>
      </w:r>
      <w:r w:rsidRPr="003B0ECC">
        <w:rPr>
          <w:spacing w:val="7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допомогу</w:t>
      </w:r>
      <w:r w:rsidRPr="003B0ECC">
        <w:rPr>
          <w:spacing w:val="70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військовим</w:t>
      </w:r>
      <w:r w:rsidRPr="003B0ECC">
        <w:rPr>
          <w:spacing w:val="70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частинам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Збройних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Сил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України,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Національної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гвардії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України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та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Державної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прикордонної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служби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України</w:t>
      </w:r>
      <w:r w:rsidR="00A26FC4" w:rsidRPr="00A26FC4">
        <w:rPr>
          <w:sz w:val="28"/>
          <w:szCs w:val="28"/>
        </w:rPr>
        <w:t>"</w:t>
      </w:r>
      <w:r w:rsidRPr="003B0ECC">
        <w:rPr>
          <w:sz w:val="28"/>
          <w:szCs w:val="28"/>
        </w:rPr>
        <w:t xml:space="preserve"> (</w:t>
      </w:r>
      <w:r w:rsidRPr="003B0ECC">
        <w:rPr>
          <w:sz w:val="28"/>
          <w:szCs w:val="28"/>
          <w:lang w:eastAsia="en-US"/>
        </w:rPr>
        <w:t>зі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змінами),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</w:rPr>
        <w:t xml:space="preserve">Указу Президента України від 24.02.2022 №64/2022 </w:t>
      </w:r>
      <w:bookmarkStart w:id="1" w:name="_Hlk178236148"/>
      <w:r w:rsidR="00A26FC4" w:rsidRPr="00A26FC4">
        <w:rPr>
          <w:sz w:val="28"/>
          <w:szCs w:val="28"/>
        </w:rPr>
        <w:t>"</w:t>
      </w:r>
      <w:bookmarkEnd w:id="1"/>
      <w:r w:rsidRPr="003B0ECC">
        <w:rPr>
          <w:sz w:val="28"/>
          <w:szCs w:val="28"/>
        </w:rPr>
        <w:t>Про введення воєнного стану в Україні</w:t>
      </w:r>
      <w:r w:rsidR="00A26FC4" w:rsidRPr="00A26FC4">
        <w:rPr>
          <w:sz w:val="28"/>
          <w:szCs w:val="28"/>
        </w:rPr>
        <w:t>"</w:t>
      </w:r>
      <w:r w:rsidRPr="003B0ECC">
        <w:rPr>
          <w:sz w:val="28"/>
          <w:szCs w:val="28"/>
        </w:rPr>
        <w:t xml:space="preserve">, затвердженого Законом України </w:t>
      </w:r>
      <w:r w:rsidR="00A26FC4" w:rsidRPr="00A26FC4">
        <w:rPr>
          <w:sz w:val="28"/>
          <w:szCs w:val="28"/>
        </w:rPr>
        <w:t>"</w:t>
      </w:r>
      <w:r w:rsidRPr="003B0ECC">
        <w:rPr>
          <w:sz w:val="28"/>
          <w:szCs w:val="28"/>
        </w:rPr>
        <w:t xml:space="preserve">Про затвердження Указу Президента України </w:t>
      </w:r>
      <w:r w:rsidR="00A26FC4" w:rsidRPr="00A26FC4">
        <w:rPr>
          <w:sz w:val="28"/>
          <w:szCs w:val="28"/>
        </w:rPr>
        <w:t>"</w:t>
      </w:r>
      <w:r w:rsidRPr="003B0ECC">
        <w:rPr>
          <w:sz w:val="28"/>
          <w:szCs w:val="28"/>
        </w:rPr>
        <w:t>Про введення воєнного стану в Україні</w:t>
      </w:r>
      <w:r w:rsidR="00A26FC4" w:rsidRPr="00A26FC4">
        <w:rPr>
          <w:sz w:val="28"/>
          <w:szCs w:val="28"/>
        </w:rPr>
        <w:t>"</w:t>
      </w:r>
      <w:r w:rsidRPr="003B0ECC">
        <w:rPr>
          <w:sz w:val="28"/>
          <w:szCs w:val="28"/>
        </w:rPr>
        <w:t xml:space="preserve"> від 24.02.2022 № 2102-IX</w:t>
      </w:r>
      <w:r>
        <w:rPr>
          <w:sz w:val="28"/>
          <w:szCs w:val="28"/>
        </w:rPr>
        <w:t xml:space="preserve"> </w:t>
      </w:r>
      <w:r w:rsidRPr="003B0ECC">
        <w:rPr>
          <w:sz w:val="28"/>
          <w:szCs w:val="28"/>
        </w:rPr>
        <w:t>(зі змінами</w:t>
      </w:r>
      <w:r w:rsidRPr="00D114E8">
        <w:rPr>
          <w:sz w:val="28"/>
          <w:szCs w:val="28"/>
        </w:rPr>
        <w:t xml:space="preserve">), Указу Президента України від 24.02.2022 № 68/2022 </w:t>
      </w:r>
      <w:r w:rsidR="00A26FC4" w:rsidRPr="00A26FC4">
        <w:rPr>
          <w:sz w:val="28"/>
          <w:szCs w:val="28"/>
        </w:rPr>
        <w:t>"</w:t>
      </w:r>
      <w:r w:rsidRPr="00D114E8">
        <w:rPr>
          <w:sz w:val="28"/>
          <w:szCs w:val="28"/>
        </w:rPr>
        <w:t>Про утворення військових адміністрацій</w:t>
      </w:r>
      <w:r w:rsidR="00A26FC4" w:rsidRPr="00A26FC4">
        <w:rPr>
          <w:sz w:val="28"/>
          <w:szCs w:val="28"/>
        </w:rPr>
        <w:t>"</w:t>
      </w:r>
      <w:r w:rsidRPr="00D114E8">
        <w:rPr>
          <w:sz w:val="28"/>
          <w:szCs w:val="28"/>
          <w:lang w:eastAsia="en-US"/>
        </w:rPr>
        <w:t>,</w:t>
      </w:r>
      <w:r w:rsidRPr="003B0ECC">
        <w:rPr>
          <w:spacing w:val="-1"/>
          <w:sz w:val="28"/>
          <w:szCs w:val="28"/>
          <w:lang w:eastAsia="en-US"/>
        </w:rPr>
        <w:t xml:space="preserve"> </w:t>
      </w:r>
      <w:r w:rsidR="00124DA1">
        <w:rPr>
          <w:spacing w:val="-1"/>
          <w:sz w:val="28"/>
          <w:szCs w:val="28"/>
          <w:lang w:eastAsia="en-US"/>
        </w:rPr>
        <w:t xml:space="preserve">враховуючи клопотання Черкаської районної державної адміністрації від 23.09.2024 №3605/01-68, </w:t>
      </w:r>
      <w:r w:rsidRPr="003B0ECC">
        <w:rPr>
          <w:spacing w:val="-1"/>
          <w:sz w:val="28"/>
          <w:szCs w:val="28"/>
          <w:lang w:eastAsia="en-US"/>
        </w:rPr>
        <w:t xml:space="preserve">за погодженням постійної комісії </w:t>
      </w:r>
      <w:r w:rsidRPr="003B0ECC">
        <w:rPr>
          <w:sz w:val="28"/>
          <w:szCs w:val="28"/>
          <w:lang w:eastAsia="en-US"/>
        </w:rPr>
        <w:t>з питань регламенту, депутатської етики, забезпечення законності, запобігання корупції та організації роботи районної ради, президії, районна</w:t>
      </w:r>
      <w:r w:rsidRPr="003B0ECC">
        <w:rPr>
          <w:spacing w:val="-5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рада</w:t>
      </w:r>
    </w:p>
    <w:p w14:paraId="3AE671AF" w14:textId="77777777" w:rsidR="004A0073" w:rsidRPr="003B0ECC" w:rsidRDefault="004A0073" w:rsidP="00F00710">
      <w:pPr>
        <w:widowControl w:val="0"/>
        <w:autoSpaceDE w:val="0"/>
        <w:autoSpaceDN w:val="0"/>
        <w:spacing w:before="1"/>
        <w:ind w:left="122"/>
        <w:rPr>
          <w:sz w:val="28"/>
          <w:szCs w:val="28"/>
          <w:lang w:eastAsia="en-US"/>
        </w:rPr>
      </w:pPr>
      <w:r w:rsidRPr="003B0ECC">
        <w:rPr>
          <w:sz w:val="28"/>
          <w:szCs w:val="28"/>
          <w:lang w:eastAsia="en-US"/>
        </w:rPr>
        <w:t>ВИРІШИЛА:</w:t>
      </w:r>
    </w:p>
    <w:p w14:paraId="35A4133A" w14:textId="77777777" w:rsidR="004A0073" w:rsidRPr="003B0ECC" w:rsidRDefault="00B67B22" w:rsidP="00F00710">
      <w:pPr>
        <w:widowControl w:val="0"/>
        <w:numPr>
          <w:ilvl w:val="0"/>
          <w:numId w:val="1"/>
        </w:numPr>
        <w:tabs>
          <w:tab w:val="left" w:pos="1255"/>
        </w:tabs>
        <w:autoSpaceDE w:val="0"/>
        <w:autoSpaceDN w:val="0"/>
        <w:spacing w:line="256" w:lineRule="auto"/>
        <w:ind w:left="0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Внести зміни до </w:t>
      </w:r>
      <w:r w:rsidR="004A0073" w:rsidRPr="003B0ECC">
        <w:rPr>
          <w:sz w:val="28"/>
          <w:szCs w:val="22"/>
          <w:lang w:eastAsia="en-US"/>
        </w:rPr>
        <w:t>Програм</w:t>
      </w:r>
      <w:r>
        <w:rPr>
          <w:sz w:val="28"/>
          <w:szCs w:val="22"/>
          <w:lang w:eastAsia="en-US"/>
        </w:rPr>
        <w:t>и</w:t>
      </w:r>
      <w:r w:rsidR="004A0073" w:rsidRPr="003B0ECC">
        <w:rPr>
          <w:sz w:val="28"/>
          <w:szCs w:val="22"/>
          <w:lang w:eastAsia="en-US"/>
        </w:rPr>
        <w:t xml:space="preserve"> підтримки військових частин</w:t>
      </w:r>
      <w:r w:rsidR="004A0073" w:rsidRPr="003B0ECC">
        <w:rPr>
          <w:spacing w:val="1"/>
          <w:sz w:val="28"/>
          <w:szCs w:val="22"/>
          <w:lang w:eastAsia="en-US"/>
        </w:rPr>
        <w:t xml:space="preserve"> </w:t>
      </w:r>
      <w:r w:rsidR="004A0073" w:rsidRPr="003B0ECC">
        <w:rPr>
          <w:sz w:val="28"/>
          <w:szCs w:val="22"/>
          <w:lang w:eastAsia="en-US"/>
        </w:rPr>
        <w:t>Збройних Сил</w:t>
      </w:r>
      <w:r w:rsidR="004A0073" w:rsidRPr="003B0ECC">
        <w:rPr>
          <w:spacing w:val="1"/>
          <w:sz w:val="28"/>
          <w:szCs w:val="22"/>
          <w:lang w:eastAsia="en-US"/>
        </w:rPr>
        <w:t xml:space="preserve"> </w:t>
      </w:r>
      <w:r w:rsidR="004A0073" w:rsidRPr="003B0ECC">
        <w:rPr>
          <w:sz w:val="28"/>
          <w:szCs w:val="22"/>
          <w:lang w:eastAsia="en-US"/>
        </w:rPr>
        <w:t>України</w:t>
      </w:r>
      <w:r w:rsidR="004A0073" w:rsidRPr="003B0ECC">
        <w:rPr>
          <w:spacing w:val="-3"/>
          <w:sz w:val="28"/>
          <w:szCs w:val="22"/>
          <w:lang w:eastAsia="en-US"/>
        </w:rPr>
        <w:t xml:space="preserve"> </w:t>
      </w:r>
      <w:r w:rsidR="004A0073" w:rsidRPr="003B0ECC">
        <w:rPr>
          <w:sz w:val="28"/>
          <w:szCs w:val="22"/>
          <w:lang w:eastAsia="en-US"/>
        </w:rPr>
        <w:t>на</w:t>
      </w:r>
      <w:r w:rsidR="004A0073" w:rsidRPr="003B0ECC">
        <w:rPr>
          <w:spacing w:val="-1"/>
          <w:sz w:val="28"/>
          <w:szCs w:val="22"/>
          <w:lang w:eastAsia="en-US"/>
        </w:rPr>
        <w:t xml:space="preserve"> </w:t>
      </w:r>
      <w:r w:rsidR="004A0073" w:rsidRPr="003B0ECC">
        <w:rPr>
          <w:sz w:val="28"/>
          <w:szCs w:val="22"/>
          <w:lang w:eastAsia="en-US"/>
        </w:rPr>
        <w:t>2024-2025</w:t>
      </w:r>
      <w:r w:rsidR="004A0073" w:rsidRPr="003B0ECC">
        <w:rPr>
          <w:spacing w:val="-2"/>
          <w:sz w:val="28"/>
          <w:szCs w:val="22"/>
          <w:lang w:eastAsia="en-US"/>
        </w:rPr>
        <w:t xml:space="preserve"> </w:t>
      </w:r>
      <w:r w:rsidR="004A0073" w:rsidRPr="003B0ECC">
        <w:rPr>
          <w:sz w:val="28"/>
          <w:szCs w:val="22"/>
          <w:lang w:eastAsia="en-US"/>
        </w:rPr>
        <w:t>роки</w:t>
      </w:r>
      <w:r w:rsidR="004A0073" w:rsidRPr="003B0ECC">
        <w:rPr>
          <w:spacing w:val="1"/>
          <w:sz w:val="28"/>
          <w:szCs w:val="22"/>
          <w:lang w:eastAsia="en-US"/>
        </w:rPr>
        <w:t xml:space="preserve"> </w:t>
      </w:r>
      <w:r w:rsidR="004A0073" w:rsidRPr="003B0ECC">
        <w:rPr>
          <w:sz w:val="28"/>
          <w:szCs w:val="22"/>
          <w:lang w:eastAsia="en-US"/>
        </w:rPr>
        <w:t xml:space="preserve">(далі - Програма), </w:t>
      </w:r>
      <w:r>
        <w:rPr>
          <w:sz w:val="28"/>
          <w:szCs w:val="22"/>
          <w:lang w:eastAsia="en-US"/>
        </w:rPr>
        <w:t>затвердженої рішенням районної ради від 13.03.2024 № 27-4/</w:t>
      </w:r>
      <w:r>
        <w:rPr>
          <w:sz w:val="28"/>
          <w:szCs w:val="22"/>
          <w:lang w:val="en-US" w:eastAsia="en-US"/>
        </w:rPr>
        <w:t>VIII</w:t>
      </w:r>
      <w:r>
        <w:rPr>
          <w:sz w:val="28"/>
          <w:szCs w:val="22"/>
          <w:lang w:eastAsia="en-US"/>
        </w:rPr>
        <w:t>,</w:t>
      </w:r>
      <w:r w:rsidRPr="00B67B22">
        <w:rPr>
          <w:sz w:val="28"/>
          <w:szCs w:val="22"/>
          <w:lang w:val="ru-RU" w:eastAsia="en-US"/>
        </w:rPr>
        <w:t xml:space="preserve"> </w:t>
      </w:r>
      <w:r w:rsidRPr="00B67B22">
        <w:rPr>
          <w:sz w:val="28"/>
          <w:szCs w:val="22"/>
          <w:lang w:eastAsia="en-US"/>
        </w:rPr>
        <w:t xml:space="preserve"> </w:t>
      </w:r>
      <w:r w:rsidR="00062C73">
        <w:rPr>
          <w:sz w:val="28"/>
          <w:szCs w:val="22"/>
          <w:lang w:eastAsia="en-US"/>
        </w:rPr>
        <w:t>виклавши Додат</w:t>
      </w:r>
      <w:r w:rsidR="006A1B57">
        <w:rPr>
          <w:sz w:val="28"/>
          <w:szCs w:val="22"/>
          <w:lang w:eastAsia="en-US"/>
        </w:rPr>
        <w:t>о</w:t>
      </w:r>
      <w:r w:rsidR="00062C73">
        <w:rPr>
          <w:sz w:val="28"/>
          <w:szCs w:val="22"/>
          <w:lang w:eastAsia="en-US"/>
        </w:rPr>
        <w:t>к</w:t>
      </w:r>
      <w:r w:rsidR="006A1B57">
        <w:rPr>
          <w:sz w:val="28"/>
          <w:szCs w:val="22"/>
          <w:lang w:eastAsia="en-US"/>
        </w:rPr>
        <w:t xml:space="preserve"> 1</w:t>
      </w:r>
      <w:r w:rsidR="00062C73">
        <w:rPr>
          <w:sz w:val="28"/>
          <w:szCs w:val="22"/>
          <w:lang w:eastAsia="en-US"/>
        </w:rPr>
        <w:t xml:space="preserve"> до Програми у новій редакції, </w:t>
      </w:r>
      <w:r w:rsidR="004A0073" w:rsidRPr="003B0ECC">
        <w:rPr>
          <w:sz w:val="28"/>
          <w:szCs w:val="22"/>
          <w:lang w:eastAsia="en-US"/>
        </w:rPr>
        <w:t>що додається.</w:t>
      </w:r>
    </w:p>
    <w:p w14:paraId="72826AF0" w14:textId="77777777" w:rsidR="004A0073" w:rsidRPr="003B0ECC" w:rsidRDefault="004A0073" w:rsidP="00F00710">
      <w:pPr>
        <w:widowControl w:val="0"/>
        <w:numPr>
          <w:ilvl w:val="0"/>
          <w:numId w:val="1"/>
        </w:numPr>
        <w:tabs>
          <w:tab w:val="left" w:pos="1236"/>
        </w:tabs>
        <w:autoSpaceDE w:val="0"/>
        <w:autoSpaceDN w:val="0"/>
        <w:spacing w:line="254" w:lineRule="auto"/>
        <w:ind w:left="0" w:firstLine="567"/>
        <w:jc w:val="both"/>
        <w:rPr>
          <w:sz w:val="28"/>
          <w:szCs w:val="28"/>
          <w:lang w:eastAsia="en-US"/>
        </w:rPr>
      </w:pPr>
      <w:r w:rsidRPr="003B0ECC">
        <w:rPr>
          <w:sz w:val="28"/>
          <w:szCs w:val="28"/>
          <w:lang w:eastAsia="en-US"/>
        </w:rPr>
        <w:t>Контроль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за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виконанням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рішення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="00B67B22">
        <w:rPr>
          <w:spacing w:val="1"/>
          <w:sz w:val="28"/>
          <w:szCs w:val="28"/>
          <w:lang w:eastAsia="en-US"/>
        </w:rPr>
        <w:t>продовжити</w:t>
      </w:r>
      <w:r w:rsidRPr="003B0ECC">
        <w:rPr>
          <w:spacing w:val="1"/>
          <w:sz w:val="28"/>
          <w:szCs w:val="28"/>
          <w:lang w:eastAsia="en-US"/>
        </w:rPr>
        <w:t xml:space="preserve"> Черкаськ</w:t>
      </w:r>
      <w:r w:rsidR="00B67B22">
        <w:rPr>
          <w:spacing w:val="1"/>
          <w:sz w:val="28"/>
          <w:szCs w:val="28"/>
          <w:lang w:eastAsia="en-US"/>
        </w:rPr>
        <w:t>ій</w:t>
      </w:r>
      <w:r w:rsidRPr="003B0ECC">
        <w:rPr>
          <w:spacing w:val="1"/>
          <w:sz w:val="28"/>
          <w:szCs w:val="28"/>
          <w:lang w:eastAsia="en-US"/>
        </w:rPr>
        <w:t xml:space="preserve"> районн</w:t>
      </w:r>
      <w:r w:rsidR="00B67B22">
        <w:rPr>
          <w:spacing w:val="1"/>
          <w:sz w:val="28"/>
          <w:szCs w:val="28"/>
          <w:lang w:eastAsia="en-US"/>
        </w:rPr>
        <w:t>ій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C262C">
        <w:rPr>
          <w:spacing w:val="1"/>
          <w:sz w:val="28"/>
          <w:szCs w:val="28"/>
          <w:lang w:eastAsia="en-US"/>
        </w:rPr>
        <w:t>державн</w:t>
      </w:r>
      <w:r w:rsidR="00B67B22" w:rsidRPr="003C262C">
        <w:rPr>
          <w:spacing w:val="1"/>
          <w:sz w:val="28"/>
          <w:szCs w:val="28"/>
          <w:lang w:eastAsia="en-US"/>
        </w:rPr>
        <w:t>ій</w:t>
      </w:r>
      <w:r w:rsidRPr="003B0ECC">
        <w:rPr>
          <w:spacing w:val="1"/>
          <w:sz w:val="28"/>
          <w:szCs w:val="28"/>
          <w:lang w:eastAsia="en-US"/>
        </w:rPr>
        <w:t xml:space="preserve"> адміністраці</w:t>
      </w:r>
      <w:r w:rsidR="00B67B22">
        <w:rPr>
          <w:spacing w:val="1"/>
          <w:sz w:val="28"/>
          <w:szCs w:val="28"/>
          <w:lang w:eastAsia="en-US"/>
        </w:rPr>
        <w:t>ї</w:t>
      </w:r>
      <w:r w:rsidRPr="003B0ECC">
        <w:rPr>
          <w:spacing w:val="1"/>
          <w:sz w:val="28"/>
          <w:szCs w:val="28"/>
          <w:lang w:eastAsia="en-US"/>
        </w:rPr>
        <w:t xml:space="preserve"> та </w:t>
      </w:r>
      <w:r w:rsidRPr="003B0ECC">
        <w:rPr>
          <w:sz w:val="28"/>
          <w:szCs w:val="28"/>
          <w:lang w:eastAsia="en-US"/>
        </w:rPr>
        <w:t>постійн</w:t>
      </w:r>
      <w:r w:rsidR="00B67B22">
        <w:rPr>
          <w:sz w:val="28"/>
          <w:szCs w:val="28"/>
          <w:lang w:eastAsia="en-US"/>
        </w:rPr>
        <w:t>ій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комісі</w:t>
      </w:r>
      <w:r w:rsidR="00062C73">
        <w:rPr>
          <w:sz w:val="28"/>
          <w:szCs w:val="28"/>
          <w:lang w:eastAsia="en-US"/>
        </w:rPr>
        <w:t>ї</w:t>
      </w:r>
      <w:r w:rsidRPr="003B0ECC">
        <w:rPr>
          <w:spacing w:val="1"/>
          <w:sz w:val="28"/>
          <w:szCs w:val="28"/>
          <w:lang w:eastAsia="en-US"/>
        </w:rPr>
        <w:t xml:space="preserve"> районної ради </w:t>
      </w:r>
      <w:r w:rsidRPr="003B0ECC">
        <w:rPr>
          <w:sz w:val="28"/>
          <w:szCs w:val="28"/>
          <w:lang w:eastAsia="en-US"/>
        </w:rPr>
        <w:t>з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питань</w:t>
      </w:r>
      <w:r w:rsidRPr="003B0ECC">
        <w:rPr>
          <w:spacing w:val="1"/>
          <w:sz w:val="28"/>
          <w:szCs w:val="28"/>
          <w:lang w:eastAsia="en-US"/>
        </w:rPr>
        <w:t xml:space="preserve"> регламенту, депутатської етики, забезпечення законності, запобігання корупції та організації роботи районної ради</w:t>
      </w:r>
      <w:r w:rsidRPr="003B0ECC">
        <w:rPr>
          <w:sz w:val="28"/>
          <w:szCs w:val="28"/>
          <w:lang w:eastAsia="en-US"/>
        </w:rPr>
        <w:t>.</w:t>
      </w:r>
    </w:p>
    <w:p w14:paraId="104D7559" w14:textId="77777777" w:rsidR="004A0073" w:rsidRPr="003B0ECC" w:rsidRDefault="004A0073" w:rsidP="00F00710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14:paraId="069B8A10" w14:textId="77777777" w:rsidR="004A0073" w:rsidRDefault="00DD77D2" w:rsidP="00DD77D2">
      <w:pPr>
        <w:widowControl w:val="0"/>
        <w:autoSpaceDE w:val="0"/>
        <w:autoSpaceDN w:val="0"/>
        <w:rPr>
          <w:spacing w:val="-3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Заступник г</w:t>
      </w:r>
      <w:r w:rsidR="004A0073" w:rsidRPr="003B0ECC">
        <w:rPr>
          <w:sz w:val="28"/>
          <w:szCs w:val="28"/>
          <w:lang w:eastAsia="en-US"/>
        </w:rPr>
        <w:t>олов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r w:rsidR="004A0073" w:rsidRPr="003B0ECC">
        <w:rPr>
          <w:sz w:val="28"/>
          <w:szCs w:val="28"/>
          <w:lang w:eastAsia="en-US"/>
        </w:rPr>
        <w:t>Олександр</w:t>
      </w:r>
      <w:r w:rsidR="004A0073" w:rsidRPr="003B0ECC">
        <w:rPr>
          <w:spacing w:val="-3"/>
          <w:sz w:val="28"/>
          <w:szCs w:val="28"/>
          <w:lang w:eastAsia="en-US"/>
        </w:rPr>
        <w:t xml:space="preserve"> </w:t>
      </w:r>
      <w:r>
        <w:rPr>
          <w:spacing w:val="-3"/>
          <w:sz w:val="28"/>
          <w:szCs w:val="28"/>
          <w:lang w:eastAsia="en-US"/>
        </w:rPr>
        <w:t>ГОНЧАР</w:t>
      </w:r>
      <w:r w:rsidR="004A0073" w:rsidRPr="003B0ECC">
        <w:rPr>
          <w:spacing w:val="-3"/>
          <w:sz w:val="28"/>
          <w:szCs w:val="28"/>
          <w:lang w:eastAsia="en-US"/>
        </w:rPr>
        <w:t>ЕНКО</w:t>
      </w:r>
    </w:p>
    <w:p w14:paraId="180C3A2B" w14:textId="77777777" w:rsidR="004A0073" w:rsidRDefault="004A0073" w:rsidP="00F00710">
      <w:pPr>
        <w:pStyle w:val="a3"/>
        <w:ind w:left="6521" w:right="-1"/>
        <w:rPr>
          <w:sz w:val="28"/>
          <w:szCs w:val="28"/>
        </w:rPr>
      </w:pPr>
      <w:r w:rsidRPr="007838A8">
        <w:rPr>
          <w:sz w:val="28"/>
          <w:szCs w:val="28"/>
        </w:rPr>
        <w:lastRenderedPageBreak/>
        <w:t>Додаток</w:t>
      </w:r>
      <w:r w:rsidRPr="007838A8">
        <w:rPr>
          <w:spacing w:val="1"/>
          <w:sz w:val="28"/>
          <w:szCs w:val="28"/>
        </w:rPr>
        <w:t xml:space="preserve"> </w:t>
      </w:r>
      <w:r w:rsidRPr="007838A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838A8">
        <w:rPr>
          <w:sz w:val="28"/>
          <w:szCs w:val="28"/>
        </w:rPr>
        <w:t>до</w:t>
      </w:r>
      <w:r w:rsidRPr="007838A8">
        <w:rPr>
          <w:spacing w:val="-13"/>
          <w:sz w:val="28"/>
          <w:szCs w:val="28"/>
        </w:rPr>
        <w:t xml:space="preserve"> </w:t>
      </w:r>
      <w:r w:rsidRPr="007838A8">
        <w:rPr>
          <w:sz w:val="28"/>
          <w:szCs w:val="28"/>
        </w:rPr>
        <w:t>Програми</w:t>
      </w:r>
    </w:p>
    <w:p w14:paraId="2820397F" w14:textId="77777777" w:rsidR="004A0073" w:rsidRPr="007F1E59" w:rsidRDefault="004A0073" w:rsidP="00F00710">
      <w:pPr>
        <w:pStyle w:val="1"/>
        <w:ind w:right="516"/>
        <w:jc w:val="center"/>
        <w:rPr>
          <w:b/>
          <w:sz w:val="28"/>
          <w:szCs w:val="28"/>
        </w:rPr>
      </w:pPr>
      <w:r w:rsidRPr="007F1E59">
        <w:rPr>
          <w:b/>
          <w:sz w:val="28"/>
          <w:szCs w:val="28"/>
        </w:rPr>
        <w:t>ПАСПОРТ</w:t>
      </w:r>
    </w:p>
    <w:p w14:paraId="774A879D" w14:textId="77777777" w:rsidR="004A0073" w:rsidRPr="007F1E59" w:rsidRDefault="004A0073" w:rsidP="00F00710">
      <w:pPr>
        <w:spacing w:before="5" w:line="322" w:lineRule="exact"/>
        <w:ind w:left="2893" w:right="2957"/>
        <w:jc w:val="center"/>
        <w:rPr>
          <w:b/>
          <w:sz w:val="28"/>
          <w:szCs w:val="28"/>
        </w:rPr>
      </w:pPr>
      <w:r w:rsidRPr="007F1E59">
        <w:rPr>
          <w:b/>
          <w:sz w:val="28"/>
          <w:szCs w:val="28"/>
        </w:rPr>
        <w:t>Програми</w:t>
      </w:r>
      <w:r w:rsidRPr="007F1E59">
        <w:rPr>
          <w:b/>
          <w:spacing w:val="-3"/>
          <w:sz w:val="28"/>
          <w:szCs w:val="28"/>
        </w:rPr>
        <w:t xml:space="preserve"> </w:t>
      </w:r>
      <w:r w:rsidRPr="007F1E59">
        <w:rPr>
          <w:b/>
          <w:sz w:val="28"/>
          <w:szCs w:val="28"/>
        </w:rPr>
        <w:t>підтримки</w:t>
      </w:r>
    </w:p>
    <w:p w14:paraId="01418102" w14:textId="77777777" w:rsidR="004A0073" w:rsidRPr="007F1E59" w:rsidRDefault="004A0073" w:rsidP="00F00710">
      <w:pPr>
        <w:pStyle w:val="1"/>
        <w:ind w:right="513"/>
        <w:jc w:val="center"/>
        <w:rPr>
          <w:b/>
          <w:sz w:val="28"/>
          <w:szCs w:val="28"/>
        </w:rPr>
      </w:pPr>
      <w:r w:rsidRPr="007F1E59">
        <w:rPr>
          <w:b/>
          <w:sz w:val="28"/>
          <w:szCs w:val="28"/>
        </w:rPr>
        <w:t>військових</w:t>
      </w:r>
      <w:r w:rsidRPr="007F1E59">
        <w:rPr>
          <w:b/>
          <w:spacing w:val="-2"/>
          <w:sz w:val="28"/>
          <w:szCs w:val="28"/>
        </w:rPr>
        <w:t xml:space="preserve"> </w:t>
      </w:r>
      <w:r w:rsidRPr="007F1E59">
        <w:rPr>
          <w:b/>
          <w:sz w:val="28"/>
          <w:szCs w:val="28"/>
        </w:rPr>
        <w:t>частин</w:t>
      </w:r>
      <w:r w:rsidRPr="007F1E59">
        <w:rPr>
          <w:b/>
          <w:spacing w:val="-7"/>
          <w:sz w:val="28"/>
          <w:szCs w:val="28"/>
        </w:rPr>
        <w:t xml:space="preserve"> </w:t>
      </w:r>
      <w:r w:rsidRPr="007F1E59">
        <w:rPr>
          <w:b/>
          <w:sz w:val="28"/>
          <w:szCs w:val="28"/>
        </w:rPr>
        <w:t>Збройних</w:t>
      </w:r>
      <w:r w:rsidRPr="007F1E59">
        <w:rPr>
          <w:b/>
          <w:spacing w:val="-2"/>
          <w:sz w:val="28"/>
          <w:szCs w:val="28"/>
        </w:rPr>
        <w:t xml:space="preserve"> С</w:t>
      </w:r>
      <w:r w:rsidRPr="007F1E59">
        <w:rPr>
          <w:b/>
          <w:sz w:val="28"/>
          <w:szCs w:val="28"/>
        </w:rPr>
        <w:t>ил</w:t>
      </w:r>
      <w:r w:rsidRPr="007F1E59">
        <w:rPr>
          <w:b/>
          <w:spacing w:val="-1"/>
          <w:sz w:val="28"/>
          <w:szCs w:val="28"/>
        </w:rPr>
        <w:t xml:space="preserve"> </w:t>
      </w:r>
      <w:r w:rsidRPr="007F1E59">
        <w:rPr>
          <w:b/>
          <w:sz w:val="28"/>
          <w:szCs w:val="28"/>
        </w:rPr>
        <w:t>України</w:t>
      </w:r>
      <w:r w:rsidRPr="007F1E59">
        <w:rPr>
          <w:b/>
          <w:spacing w:val="-4"/>
          <w:sz w:val="28"/>
          <w:szCs w:val="28"/>
        </w:rPr>
        <w:t xml:space="preserve"> </w:t>
      </w:r>
      <w:r w:rsidRPr="007F1E59">
        <w:rPr>
          <w:b/>
          <w:sz w:val="28"/>
          <w:szCs w:val="28"/>
        </w:rPr>
        <w:t>на</w:t>
      </w:r>
      <w:r w:rsidRPr="007F1E59">
        <w:rPr>
          <w:b/>
          <w:spacing w:val="-1"/>
          <w:sz w:val="28"/>
          <w:szCs w:val="28"/>
        </w:rPr>
        <w:t xml:space="preserve"> </w:t>
      </w:r>
      <w:r w:rsidRPr="007F1E59">
        <w:rPr>
          <w:b/>
          <w:sz w:val="28"/>
          <w:szCs w:val="28"/>
        </w:rPr>
        <w:t>2024-2025</w:t>
      </w:r>
      <w:r w:rsidRPr="007F1E59">
        <w:rPr>
          <w:b/>
          <w:spacing w:val="-2"/>
          <w:sz w:val="28"/>
          <w:szCs w:val="28"/>
        </w:rPr>
        <w:t xml:space="preserve"> </w:t>
      </w:r>
      <w:r w:rsidRPr="007F1E59">
        <w:rPr>
          <w:b/>
          <w:sz w:val="28"/>
          <w:szCs w:val="28"/>
        </w:rPr>
        <w:t>роки</w:t>
      </w:r>
    </w:p>
    <w:p w14:paraId="48FEDDA7" w14:textId="77777777" w:rsidR="004A0073" w:rsidRDefault="004A0073" w:rsidP="00F00710">
      <w:pPr>
        <w:pStyle w:val="1"/>
        <w:ind w:right="513"/>
        <w:jc w:val="center"/>
      </w:pPr>
    </w:p>
    <w:p w14:paraId="748A24C9" w14:textId="77777777" w:rsidR="004A0073" w:rsidRPr="00507CE0" w:rsidRDefault="004A0073" w:rsidP="00F00710">
      <w:pPr>
        <w:pStyle w:val="a5"/>
        <w:numPr>
          <w:ilvl w:val="0"/>
          <w:numId w:val="3"/>
        </w:numPr>
        <w:tabs>
          <w:tab w:val="left" w:pos="1390"/>
        </w:tabs>
        <w:spacing w:line="321" w:lineRule="exact"/>
        <w:ind w:left="125" w:right="204" w:firstLine="873"/>
        <w:jc w:val="both"/>
        <w:rPr>
          <w:sz w:val="28"/>
        </w:rPr>
      </w:pPr>
      <w:r>
        <w:rPr>
          <w:b/>
          <w:sz w:val="28"/>
        </w:rPr>
        <w:t>Ініціатор роз</w:t>
      </w:r>
      <w:r w:rsidRPr="005C5F1B">
        <w:rPr>
          <w:b/>
          <w:sz w:val="28"/>
        </w:rPr>
        <w:t>роб</w:t>
      </w:r>
      <w:r>
        <w:rPr>
          <w:b/>
          <w:sz w:val="28"/>
        </w:rPr>
        <w:t>лення</w:t>
      </w:r>
      <w:r w:rsidRPr="005C5F1B">
        <w:rPr>
          <w:b/>
          <w:spacing w:val="1"/>
          <w:sz w:val="28"/>
        </w:rPr>
        <w:t xml:space="preserve"> </w:t>
      </w:r>
      <w:r w:rsidRPr="005C5F1B">
        <w:rPr>
          <w:b/>
          <w:sz w:val="28"/>
        </w:rPr>
        <w:t>Програми</w:t>
      </w:r>
      <w:r>
        <w:rPr>
          <w:b/>
          <w:sz w:val="28"/>
        </w:rPr>
        <w:t>:</w:t>
      </w:r>
      <w:r w:rsidRPr="005C5F1B">
        <w:rPr>
          <w:b/>
          <w:spacing w:val="1"/>
          <w:sz w:val="28"/>
        </w:rPr>
        <w:t xml:space="preserve"> </w:t>
      </w:r>
      <w:r w:rsidRPr="00507CE0">
        <w:rPr>
          <w:sz w:val="28"/>
        </w:rPr>
        <w:t>Черкаська районна державна адміністрація.</w:t>
      </w:r>
    </w:p>
    <w:p w14:paraId="72B22582" w14:textId="77777777" w:rsidR="004A0073" w:rsidRPr="00507CE0" w:rsidRDefault="004A0073" w:rsidP="00F00710">
      <w:pPr>
        <w:pStyle w:val="a5"/>
        <w:numPr>
          <w:ilvl w:val="0"/>
          <w:numId w:val="3"/>
        </w:numPr>
        <w:tabs>
          <w:tab w:val="left" w:pos="1390"/>
        </w:tabs>
        <w:spacing w:line="321" w:lineRule="exact"/>
        <w:ind w:left="125" w:right="204" w:firstLine="873"/>
        <w:jc w:val="both"/>
        <w:rPr>
          <w:sz w:val="28"/>
        </w:rPr>
      </w:pPr>
      <w:r w:rsidRPr="005C5F1B">
        <w:rPr>
          <w:b/>
          <w:sz w:val="28"/>
        </w:rPr>
        <w:t>Розробник</w:t>
      </w:r>
      <w:r w:rsidRPr="005C5F1B">
        <w:rPr>
          <w:b/>
          <w:spacing w:val="1"/>
          <w:sz w:val="28"/>
        </w:rPr>
        <w:t xml:space="preserve"> </w:t>
      </w:r>
      <w:r w:rsidRPr="005C5F1B">
        <w:rPr>
          <w:b/>
          <w:sz w:val="28"/>
        </w:rPr>
        <w:t>Програми</w:t>
      </w:r>
      <w:r>
        <w:rPr>
          <w:b/>
          <w:sz w:val="28"/>
        </w:rPr>
        <w:t>:</w:t>
      </w:r>
      <w:r w:rsidRPr="005C5F1B">
        <w:rPr>
          <w:b/>
          <w:spacing w:val="1"/>
          <w:sz w:val="28"/>
        </w:rPr>
        <w:t xml:space="preserve"> </w:t>
      </w:r>
      <w:r w:rsidRPr="00507CE0">
        <w:rPr>
          <w:spacing w:val="1"/>
          <w:sz w:val="28"/>
        </w:rPr>
        <w:t>в</w:t>
      </w:r>
      <w:r w:rsidRPr="00507CE0">
        <w:rPr>
          <w:sz w:val="28"/>
        </w:rPr>
        <w:t>ідділ оборонної та мобілізаційної роботи Черкаської районної державної адміністрації.</w:t>
      </w:r>
    </w:p>
    <w:p w14:paraId="3755DB0C" w14:textId="77777777" w:rsidR="004A0073" w:rsidRDefault="004A0073" w:rsidP="00F00710">
      <w:pPr>
        <w:pStyle w:val="a5"/>
        <w:numPr>
          <w:ilvl w:val="0"/>
          <w:numId w:val="3"/>
        </w:numPr>
        <w:tabs>
          <w:tab w:val="left" w:pos="1390"/>
        </w:tabs>
        <w:spacing w:line="321" w:lineRule="exact"/>
        <w:ind w:right="206" w:firstLine="871"/>
        <w:jc w:val="both"/>
        <w:rPr>
          <w:sz w:val="28"/>
        </w:rPr>
      </w:pPr>
      <w:r w:rsidRPr="00507CE0">
        <w:rPr>
          <w:b/>
          <w:sz w:val="28"/>
        </w:rPr>
        <w:t>Відповідальний виконавець</w:t>
      </w:r>
      <w:r>
        <w:rPr>
          <w:b/>
          <w:sz w:val="28"/>
        </w:rPr>
        <w:t xml:space="preserve"> Програми</w:t>
      </w:r>
      <w:r w:rsidRPr="00507CE0">
        <w:rPr>
          <w:b/>
          <w:sz w:val="28"/>
        </w:rPr>
        <w:t xml:space="preserve">: </w:t>
      </w:r>
      <w:r w:rsidRPr="00507CE0">
        <w:rPr>
          <w:sz w:val="28"/>
        </w:rPr>
        <w:t>військові частини Збройних Сил України</w:t>
      </w:r>
      <w:r>
        <w:rPr>
          <w:sz w:val="28"/>
        </w:rPr>
        <w:t xml:space="preserve">, </w:t>
      </w:r>
      <w:r w:rsidRPr="00507CE0">
        <w:rPr>
          <w:spacing w:val="1"/>
          <w:sz w:val="28"/>
        </w:rPr>
        <w:t>в</w:t>
      </w:r>
      <w:r w:rsidRPr="00507CE0">
        <w:rPr>
          <w:sz w:val="28"/>
        </w:rPr>
        <w:t>ідділ оборонної та мобілізаційної роботи Черкаської рай</w:t>
      </w:r>
      <w:r>
        <w:rPr>
          <w:sz w:val="28"/>
        </w:rPr>
        <w:t>д</w:t>
      </w:r>
      <w:r w:rsidRPr="00507CE0">
        <w:rPr>
          <w:sz w:val="28"/>
        </w:rPr>
        <w:t>ержадміністрації</w:t>
      </w:r>
      <w:r>
        <w:rPr>
          <w:sz w:val="28"/>
        </w:rPr>
        <w:t>.</w:t>
      </w:r>
    </w:p>
    <w:p w14:paraId="73C127B5" w14:textId="7F571DAF" w:rsidR="004A0073" w:rsidRDefault="004A0073" w:rsidP="00F00710">
      <w:pPr>
        <w:pStyle w:val="a5"/>
        <w:numPr>
          <w:ilvl w:val="0"/>
          <w:numId w:val="3"/>
        </w:numPr>
        <w:tabs>
          <w:tab w:val="left" w:pos="1390"/>
        </w:tabs>
        <w:spacing w:line="321" w:lineRule="exact"/>
        <w:ind w:right="206" w:firstLine="871"/>
        <w:jc w:val="both"/>
        <w:rPr>
          <w:sz w:val="28"/>
        </w:rPr>
      </w:pPr>
      <w:r>
        <w:rPr>
          <w:b/>
          <w:sz w:val="28"/>
        </w:rPr>
        <w:t>Учасники Програми</w:t>
      </w:r>
      <w:r w:rsidRPr="00507CE0">
        <w:rPr>
          <w:b/>
          <w:sz w:val="28"/>
        </w:rPr>
        <w:t xml:space="preserve">: </w:t>
      </w:r>
      <w:r w:rsidRPr="00507CE0">
        <w:rPr>
          <w:sz w:val="28"/>
        </w:rPr>
        <w:t>військові частини Збройних Сил України</w:t>
      </w:r>
      <w:r>
        <w:rPr>
          <w:sz w:val="28"/>
        </w:rPr>
        <w:t xml:space="preserve">, </w:t>
      </w:r>
      <w:r w:rsidRPr="00507CE0">
        <w:rPr>
          <w:spacing w:val="1"/>
          <w:sz w:val="28"/>
        </w:rPr>
        <w:t>в</w:t>
      </w:r>
      <w:r w:rsidRPr="00507CE0">
        <w:rPr>
          <w:sz w:val="28"/>
        </w:rPr>
        <w:t>ідділ оборонної та мобілізаційної роботи Черкаської рай</w:t>
      </w:r>
      <w:r>
        <w:rPr>
          <w:sz w:val="28"/>
        </w:rPr>
        <w:t>д</w:t>
      </w:r>
      <w:r w:rsidRPr="00507CE0">
        <w:rPr>
          <w:sz w:val="28"/>
        </w:rPr>
        <w:t>ержадміністрації</w:t>
      </w:r>
      <w:r>
        <w:rPr>
          <w:sz w:val="28"/>
        </w:rPr>
        <w:t xml:space="preserve">, </w:t>
      </w:r>
      <w:r w:rsidRPr="00507CE0">
        <w:rPr>
          <w:spacing w:val="1"/>
          <w:sz w:val="28"/>
        </w:rPr>
        <w:t>в</w:t>
      </w:r>
      <w:r w:rsidRPr="00507CE0">
        <w:rPr>
          <w:sz w:val="28"/>
        </w:rPr>
        <w:t xml:space="preserve">ідділ </w:t>
      </w:r>
      <w:r>
        <w:rPr>
          <w:sz w:val="28"/>
        </w:rPr>
        <w:t>фінансово-господарського забезпечення</w:t>
      </w:r>
      <w:r w:rsidRPr="00507CE0">
        <w:rPr>
          <w:sz w:val="28"/>
        </w:rPr>
        <w:t xml:space="preserve"> Черкаської рай</w:t>
      </w:r>
      <w:r>
        <w:rPr>
          <w:sz w:val="28"/>
        </w:rPr>
        <w:t>д</w:t>
      </w:r>
      <w:r w:rsidRPr="00507CE0">
        <w:rPr>
          <w:sz w:val="28"/>
        </w:rPr>
        <w:t>ержадміністрації</w:t>
      </w:r>
      <w:r>
        <w:rPr>
          <w:sz w:val="28"/>
        </w:rPr>
        <w:t xml:space="preserve">, </w:t>
      </w:r>
      <w:r w:rsidR="00A26FC4">
        <w:rPr>
          <w:sz w:val="28"/>
        </w:rPr>
        <w:t>Ф</w:t>
      </w:r>
      <w:r>
        <w:rPr>
          <w:sz w:val="28"/>
        </w:rPr>
        <w:t xml:space="preserve">інансове управління </w:t>
      </w:r>
      <w:r w:rsidRPr="00507CE0">
        <w:rPr>
          <w:sz w:val="28"/>
        </w:rPr>
        <w:t>Черкаської рай</w:t>
      </w:r>
      <w:r>
        <w:rPr>
          <w:sz w:val="28"/>
        </w:rPr>
        <w:t>д</w:t>
      </w:r>
      <w:r w:rsidRPr="00507CE0">
        <w:rPr>
          <w:sz w:val="28"/>
        </w:rPr>
        <w:t>ержадміністрації</w:t>
      </w:r>
      <w:r>
        <w:rPr>
          <w:sz w:val="28"/>
        </w:rPr>
        <w:t>.</w:t>
      </w:r>
    </w:p>
    <w:p w14:paraId="541D4E7A" w14:textId="77777777" w:rsidR="004A0073" w:rsidRDefault="004A0073" w:rsidP="00F00710">
      <w:pPr>
        <w:pStyle w:val="a5"/>
        <w:numPr>
          <w:ilvl w:val="0"/>
          <w:numId w:val="3"/>
        </w:numPr>
        <w:tabs>
          <w:tab w:val="left" w:pos="1390"/>
        </w:tabs>
        <w:spacing w:line="321" w:lineRule="exact"/>
        <w:ind w:right="206" w:firstLine="871"/>
        <w:jc w:val="both"/>
        <w:rPr>
          <w:sz w:val="28"/>
        </w:rPr>
      </w:pPr>
      <w:r w:rsidRPr="00862F25">
        <w:rPr>
          <w:b/>
          <w:sz w:val="28"/>
        </w:rPr>
        <w:t>Термін</w:t>
      </w:r>
      <w:r w:rsidRPr="00862F25">
        <w:rPr>
          <w:b/>
          <w:spacing w:val="-4"/>
          <w:sz w:val="28"/>
        </w:rPr>
        <w:t xml:space="preserve"> </w:t>
      </w:r>
      <w:r w:rsidRPr="00862F25">
        <w:rPr>
          <w:b/>
          <w:sz w:val="28"/>
        </w:rPr>
        <w:t>реалізації</w:t>
      </w:r>
      <w:r w:rsidRPr="00862F25">
        <w:rPr>
          <w:b/>
          <w:spacing w:val="-4"/>
          <w:sz w:val="28"/>
        </w:rPr>
        <w:t xml:space="preserve"> </w:t>
      </w:r>
      <w:r w:rsidRPr="00862F25">
        <w:rPr>
          <w:b/>
          <w:sz w:val="28"/>
        </w:rPr>
        <w:t>Програми:</w:t>
      </w:r>
      <w:r w:rsidRPr="00862F25">
        <w:rPr>
          <w:b/>
          <w:spacing w:val="-4"/>
          <w:sz w:val="28"/>
        </w:rPr>
        <w:t xml:space="preserve"> </w:t>
      </w:r>
      <w:r w:rsidRPr="00862F25">
        <w:rPr>
          <w:sz w:val="28"/>
        </w:rPr>
        <w:t>2024-2025</w:t>
      </w:r>
      <w:r w:rsidRPr="00862F25">
        <w:rPr>
          <w:spacing w:val="-5"/>
          <w:sz w:val="28"/>
        </w:rPr>
        <w:t xml:space="preserve"> </w:t>
      </w:r>
      <w:r w:rsidRPr="00862F25">
        <w:rPr>
          <w:sz w:val="28"/>
        </w:rPr>
        <w:t>роки</w:t>
      </w:r>
      <w:r>
        <w:rPr>
          <w:sz w:val="28"/>
        </w:rPr>
        <w:t>.</w:t>
      </w:r>
    </w:p>
    <w:p w14:paraId="035884C0" w14:textId="77777777" w:rsidR="004A0073" w:rsidRDefault="004A0073" w:rsidP="00F00710">
      <w:pPr>
        <w:pStyle w:val="a3"/>
        <w:rPr>
          <w:sz w:val="10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1"/>
        <w:gridCol w:w="2276"/>
        <w:gridCol w:w="2958"/>
        <w:gridCol w:w="2060"/>
      </w:tblGrid>
      <w:tr w:rsidR="004A0073" w:rsidRPr="0018313B" w14:paraId="3F171D08" w14:textId="77777777" w:rsidTr="003D3AF3">
        <w:trPr>
          <w:trHeight w:val="326"/>
        </w:trPr>
        <w:tc>
          <w:tcPr>
            <w:tcW w:w="2281" w:type="dxa"/>
            <w:vMerge w:val="restart"/>
          </w:tcPr>
          <w:p w14:paraId="75E978D6" w14:textId="77777777" w:rsidR="004A0073" w:rsidRPr="009E3C8E" w:rsidRDefault="004A0073" w:rsidP="003D3AF3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  <w:p w14:paraId="18CDA7B3" w14:textId="77777777" w:rsidR="004A0073" w:rsidRPr="0018313B" w:rsidRDefault="004A0073" w:rsidP="003D3AF3">
            <w:pPr>
              <w:pStyle w:val="TableParagraph"/>
              <w:ind w:left="628" w:right="618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Рік</w:t>
            </w:r>
          </w:p>
        </w:tc>
        <w:tc>
          <w:tcPr>
            <w:tcW w:w="7294" w:type="dxa"/>
            <w:gridSpan w:val="3"/>
          </w:tcPr>
          <w:p w14:paraId="24A73E8B" w14:textId="77777777" w:rsidR="004A0073" w:rsidRPr="0018313B" w:rsidRDefault="004A0073" w:rsidP="003D3AF3">
            <w:pPr>
              <w:pStyle w:val="TableParagraph"/>
              <w:spacing w:line="296" w:lineRule="exact"/>
              <w:ind w:left="1479" w:right="1475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Очікувані</w:t>
            </w:r>
            <w:r w:rsidRPr="0018313B">
              <w:rPr>
                <w:spacing w:val="-2"/>
                <w:sz w:val="28"/>
                <w:szCs w:val="28"/>
              </w:rPr>
              <w:t xml:space="preserve"> </w:t>
            </w:r>
            <w:r w:rsidRPr="0018313B">
              <w:rPr>
                <w:sz w:val="28"/>
                <w:szCs w:val="28"/>
              </w:rPr>
              <w:t>обсяги</w:t>
            </w:r>
            <w:r w:rsidRPr="0018313B">
              <w:rPr>
                <w:spacing w:val="-5"/>
                <w:sz w:val="28"/>
                <w:szCs w:val="28"/>
              </w:rPr>
              <w:t xml:space="preserve"> </w:t>
            </w:r>
            <w:r w:rsidRPr="0018313B">
              <w:rPr>
                <w:sz w:val="28"/>
                <w:szCs w:val="28"/>
              </w:rPr>
              <w:t>фінансування</w:t>
            </w:r>
            <w:r w:rsidRPr="0018313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8313B">
              <w:rPr>
                <w:spacing w:val="-3"/>
                <w:sz w:val="28"/>
                <w:szCs w:val="28"/>
              </w:rPr>
              <w:t>тис.</w:t>
            </w:r>
            <w:r w:rsidRPr="0018313B">
              <w:rPr>
                <w:sz w:val="28"/>
                <w:szCs w:val="28"/>
              </w:rPr>
              <w:t>грн</w:t>
            </w:r>
            <w:proofErr w:type="spellEnd"/>
            <w:r w:rsidRPr="0018313B">
              <w:rPr>
                <w:sz w:val="28"/>
                <w:szCs w:val="28"/>
              </w:rPr>
              <w:t>.</w:t>
            </w:r>
          </w:p>
        </w:tc>
      </w:tr>
      <w:tr w:rsidR="004A0073" w:rsidRPr="0018313B" w14:paraId="30B4BEE5" w14:textId="77777777" w:rsidTr="003D3AF3">
        <w:trPr>
          <w:trHeight w:val="279"/>
        </w:trPr>
        <w:tc>
          <w:tcPr>
            <w:tcW w:w="2281" w:type="dxa"/>
            <w:vMerge/>
            <w:tcBorders>
              <w:top w:val="nil"/>
            </w:tcBorders>
          </w:tcPr>
          <w:p w14:paraId="74C1A122" w14:textId="77777777" w:rsidR="004A0073" w:rsidRPr="0018313B" w:rsidRDefault="004A0073" w:rsidP="003D3AF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76" w:type="dxa"/>
            <w:vMerge w:val="restart"/>
          </w:tcPr>
          <w:p w14:paraId="434F7E67" w14:textId="77777777" w:rsidR="004A0073" w:rsidRPr="0018313B" w:rsidRDefault="004A0073" w:rsidP="003D3AF3">
            <w:pPr>
              <w:pStyle w:val="TableParagraph"/>
              <w:spacing w:before="151"/>
              <w:ind w:left="719"/>
              <w:jc w:val="left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Всього</w:t>
            </w:r>
          </w:p>
        </w:tc>
        <w:tc>
          <w:tcPr>
            <w:tcW w:w="5018" w:type="dxa"/>
            <w:gridSpan w:val="2"/>
            <w:tcBorders>
              <w:bottom w:val="single" w:sz="24" w:space="0" w:color="FFFFFF"/>
            </w:tcBorders>
          </w:tcPr>
          <w:p w14:paraId="5BB1025E" w14:textId="77777777" w:rsidR="004A0073" w:rsidRPr="0018313B" w:rsidRDefault="004A0073" w:rsidP="003D3AF3">
            <w:pPr>
              <w:pStyle w:val="TableParagraph"/>
              <w:spacing w:line="259" w:lineRule="exact"/>
              <w:ind w:left="505"/>
              <w:jc w:val="left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в</w:t>
            </w:r>
            <w:r w:rsidRPr="0018313B">
              <w:rPr>
                <w:spacing w:val="-3"/>
                <w:sz w:val="28"/>
                <w:szCs w:val="28"/>
              </w:rPr>
              <w:t xml:space="preserve"> </w:t>
            </w:r>
            <w:r w:rsidRPr="0018313B">
              <w:rPr>
                <w:sz w:val="28"/>
                <w:szCs w:val="28"/>
              </w:rPr>
              <w:t>т.ч. за</w:t>
            </w:r>
            <w:r w:rsidRPr="0018313B">
              <w:rPr>
                <w:spacing w:val="-1"/>
                <w:sz w:val="28"/>
                <w:szCs w:val="28"/>
              </w:rPr>
              <w:t xml:space="preserve"> </w:t>
            </w:r>
            <w:r w:rsidRPr="0018313B">
              <w:rPr>
                <w:sz w:val="28"/>
                <w:szCs w:val="28"/>
              </w:rPr>
              <w:t>джерелами</w:t>
            </w:r>
            <w:r w:rsidRPr="0018313B">
              <w:rPr>
                <w:spacing w:val="-3"/>
                <w:sz w:val="28"/>
                <w:szCs w:val="28"/>
              </w:rPr>
              <w:t xml:space="preserve"> </w:t>
            </w:r>
            <w:r w:rsidRPr="0018313B">
              <w:rPr>
                <w:sz w:val="28"/>
                <w:szCs w:val="28"/>
              </w:rPr>
              <w:t>фінансування</w:t>
            </w:r>
          </w:p>
        </w:tc>
      </w:tr>
      <w:tr w:rsidR="004A0073" w:rsidRPr="0018313B" w14:paraId="4FDC0B46" w14:textId="77777777" w:rsidTr="003D3AF3">
        <w:trPr>
          <w:trHeight w:val="317"/>
        </w:trPr>
        <w:tc>
          <w:tcPr>
            <w:tcW w:w="2281" w:type="dxa"/>
            <w:vMerge/>
            <w:tcBorders>
              <w:top w:val="nil"/>
            </w:tcBorders>
          </w:tcPr>
          <w:p w14:paraId="210C1C81" w14:textId="77777777" w:rsidR="004A0073" w:rsidRPr="0018313B" w:rsidRDefault="004A0073" w:rsidP="003D3AF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68AE3503" w14:textId="77777777" w:rsidR="004A0073" w:rsidRPr="0018313B" w:rsidRDefault="004A0073" w:rsidP="003D3AF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24" w:space="0" w:color="FFFFFF"/>
            </w:tcBorders>
          </w:tcPr>
          <w:p w14:paraId="7E349E1C" w14:textId="77777777" w:rsidR="004A0073" w:rsidRPr="0018313B" w:rsidRDefault="004A0073" w:rsidP="003D3AF3">
            <w:pPr>
              <w:pStyle w:val="TableParagraph"/>
              <w:spacing w:before="1" w:line="296" w:lineRule="exact"/>
              <w:ind w:left="356"/>
              <w:jc w:val="left"/>
              <w:rPr>
                <w:sz w:val="28"/>
                <w:szCs w:val="28"/>
              </w:rPr>
            </w:pPr>
            <w:r w:rsidRPr="0018313B">
              <w:rPr>
                <w:spacing w:val="-3"/>
                <w:sz w:val="28"/>
                <w:szCs w:val="28"/>
              </w:rPr>
              <w:t xml:space="preserve">Районний  </w:t>
            </w:r>
            <w:r w:rsidRPr="0018313B">
              <w:rPr>
                <w:sz w:val="28"/>
                <w:szCs w:val="28"/>
              </w:rPr>
              <w:t>бюджет</w:t>
            </w:r>
          </w:p>
        </w:tc>
        <w:tc>
          <w:tcPr>
            <w:tcW w:w="2060" w:type="dxa"/>
            <w:tcBorders>
              <w:top w:val="single" w:sz="24" w:space="0" w:color="FFFFFF"/>
            </w:tcBorders>
          </w:tcPr>
          <w:p w14:paraId="43A29933" w14:textId="77777777" w:rsidR="004A0073" w:rsidRPr="0018313B" w:rsidRDefault="004A0073" w:rsidP="003D3AF3">
            <w:pPr>
              <w:pStyle w:val="TableParagraph"/>
              <w:spacing w:before="1" w:line="296" w:lineRule="exact"/>
              <w:ind w:left="247"/>
              <w:jc w:val="left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інші</w:t>
            </w:r>
            <w:r w:rsidRPr="0018313B">
              <w:rPr>
                <w:spacing w:val="-1"/>
                <w:sz w:val="28"/>
                <w:szCs w:val="28"/>
              </w:rPr>
              <w:t xml:space="preserve"> </w:t>
            </w:r>
            <w:r w:rsidRPr="0018313B">
              <w:rPr>
                <w:sz w:val="28"/>
                <w:szCs w:val="28"/>
              </w:rPr>
              <w:t>джерела</w:t>
            </w:r>
          </w:p>
        </w:tc>
      </w:tr>
      <w:tr w:rsidR="004A0073" w:rsidRPr="0018313B" w14:paraId="6712B121" w14:textId="77777777" w:rsidTr="003D3AF3">
        <w:trPr>
          <w:trHeight w:val="321"/>
        </w:trPr>
        <w:tc>
          <w:tcPr>
            <w:tcW w:w="2281" w:type="dxa"/>
          </w:tcPr>
          <w:p w14:paraId="47A95CCA" w14:textId="77777777" w:rsidR="004A0073" w:rsidRPr="0018313B" w:rsidRDefault="004A0073" w:rsidP="003D3AF3">
            <w:pPr>
              <w:pStyle w:val="TableParagraph"/>
              <w:spacing w:before="5" w:line="296" w:lineRule="exact"/>
              <w:ind w:left="628" w:right="619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2024</w:t>
            </w:r>
            <w:r w:rsidRPr="0018313B">
              <w:rPr>
                <w:spacing w:val="-1"/>
                <w:sz w:val="28"/>
                <w:szCs w:val="28"/>
              </w:rPr>
              <w:t xml:space="preserve"> </w:t>
            </w:r>
            <w:r w:rsidRPr="0018313B">
              <w:rPr>
                <w:sz w:val="28"/>
                <w:szCs w:val="28"/>
              </w:rPr>
              <w:t>рік</w:t>
            </w:r>
          </w:p>
        </w:tc>
        <w:tc>
          <w:tcPr>
            <w:tcW w:w="2276" w:type="dxa"/>
          </w:tcPr>
          <w:p w14:paraId="47597B7D" w14:textId="77777777" w:rsidR="004A0073" w:rsidRPr="0018313B" w:rsidRDefault="00062C73" w:rsidP="00062C73">
            <w:pPr>
              <w:pStyle w:val="TableParagraph"/>
              <w:spacing w:before="5" w:line="296" w:lineRule="exact"/>
              <w:ind w:left="0" w:right="357"/>
              <w:jc w:val="right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3</w:t>
            </w:r>
            <w:r w:rsidR="004A0073" w:rsidRPr="0018313B">
              <w:rPr>
                <w:sz w:val="28"/>
                <w:szCs w:val="28"/>
              </w:rPr>
              <w:t>000,00</w:t>
            </w:r>
          </w:p>
        </w:tc>
        <w:tc>
          <w:tcPr>
            <w:tcW w:w="2958" w:type="dxa"/>
          </w:tcPr>
          <w:p w14:paraId="4EE33689" w14:textId="77777777" w:rsidR="004A0073" w:rsidRPr="0018313B" w:rsidRDefault="00062C73" w:rsidP="00062C73">
            <w:pPr>
              <w:pStyle w:val="TableParagraph"/>
              <w:spacing w:before="5" w:line="296" w:lineRule="exact"/>
              <w:ind w:left="706"/>
              <w:jc w:val="left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3</w:t>
            </w:r>
            <w:r w:rsidR="004A0073" w:rsidRPr="0018313B">
              <w:rPr>
                <w:sz w:val="28"/>
                <w:szCs w:val="28"/>
              </w:rPr>
              <w:t>000,00</w:t>
            </w:r>
          </w:p>
        </w:tc>
        <w:tc>
          <w:tcPr>
            <w:tcW w:w="2060" w:type="dxa"/>
          </w:tcPr>
          <w:p w14:paraId="7DB01496" w14:textId="77777777" w:rsidR="004A0073" w:rsidRPr="0018313B" w:rsidRDefault="004A0073" w:rsidP="003D3AF3">
            <w:pPr>
              <w:pStyle w:val="TableParagraph"/>
              <w:ind w:left="0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-</w:t>
            </w:r>
          </w:p>
        </w:tc>
      </w:tr>
      <w:tr w:rsidR="004A0073" w:rsidRPr="0018313B" w14:paraId="39B19877" w14:textId="77777777" w:rsidTr="003D3AF3">
        <w:trPr>
          <w:trHeight w:val="321"/>
        </w:trPr>
        <w:tc>
          <w:tcPr>
            <w:tcW w:w="2281" w:type="dxa"/>
          </w:tcPr>
          <w:p w14:paraId="53223BE5" w14:textId="77777777" w:rsidR="004A0073" w:rsidRPr="0018313B" w:rsidRDefault="004A0073" w:rsidP="003D3AF3">
            <w:pPr>
              <w:pStyle w:val="TableParagraph"/>
              <w:spacing w:before="4" w:line="296" w:lineRule="exact"/>
              <w:ind w:left="628" w:right="619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2025</w:t>
            </w:r>
            <w:r w:rsidRPr="0018313B">
              <w:rPr>
                <w:spacing w:val="-1"/>
                <w:sz w:val="28"/>
                <w:szCs w:val="28"/>
              </w:rPr>
              <w:t xml:space="preserve"> </w:t>
            </w:r>
            <w:r w:rsidRPr="0018313B">
              <w:rPr>
                <w:sz w:val="28"/>
                <w:szCs w:val="28"/>
              </w:rPr>
              <w:t>рік</w:t>
            </w:r>
          </w:p>
        </w:tc>
        <w:tc>
          <w:tcPr>
            <w:tcW w:w="2276" w:type="dxa"/>
          </w:tcPr>
          <w:p w14:paraId="63609229" w14:textId="77777777" w:rsidR="004A0073" w:rsidRPr="0018313B" w:rsidRDefault="0018313B" w:rsidP="0018313B">
            <w:pPr>
              <w:pStyle w:val="TableParagraph"/>
              <w:spacing w:before="4" w:line="296" w:lineRule="exact"/>
              <w:ind w:left="0" w:right="357"/>
              <w:jc w:val="right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2</w:t>
            </w:r>
            <w:r w:rsidR="004A0073" w:rsidRPr="0018313B">
              <w:rPr>
                <w:sz w:val="28"/>
                <w:szCs w:val="28"/>
              </w:rPr>
              <w:t>000,00</w:t>
            </w:r>
          </w:p>
        </w:tc>
        <w:tc>
          <w:tcPr>
            <w:tcW w:w="2958" w:type="dxa"/>
          </w:tcPr>
          <w:p w14:paraId="0AD42429" w14:textId="77777777" w:rsidR="004A0073" w:rsidRPr="0018313B" w:rsidRDefault="0018313B" w:rsidP="0018313B">
            <w:pPr>
              <w:pStyle w:val="TableParagraph"/>
              <w:spacing w:before="4" w:line="296" w:lineRule="exact"/>
              <w:ind w:left="706"/>
              <w:jc w:val="left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2</w:t>
            </w:r>
            <w:r w:rsidR="004A0073" w:rsidRPr="0018313B">
              <w:rPr>
                <w:sz w:val="28"/>
                <w:szCs w:val="28"/>
              </w:rPr>
              <w:t>000,00</w:t>
            </w:r>
          </w:p>
        </w:tc>
        <w:tc>
          <w:tcPr>
            <w:tcW w:w="2060" w:type="dxa"/>
          </w:tcPr>
          <w:p w14:paraId="077BF6A4" w14:textId="77777777" w:rsidR="004A0073" w:rsidRPr="0018313B" w:rsidRDefault="004A0073" w:rsidP="003D3AF3">
            <w:pPr>
              <w:pStyle w:val="TableParagraph"/>
              <w:ind w:left="0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-</w:t>
            </w:r>
          </w:p>
        </w:tc>
      </w:tr>
      <w:tr w:rsidR="004A0073" w:rsidRPr="0018313B" w14:paraId="64B68C93" w14:textId="77777777" w:rsidTr="003D3AF3">
        <w:trPr>
          <w:trHeight w:val="333"/>
        </w:trPr>
        <w:tc>
          <w:tcPr>
            <w:tcW w:w="2281" w:type="dxa"/>
          </w:tcPr>
          <w:p w14:paraId="6D32F17B" w14:textId="77777777" w:rsidR="004A0073" w:rsidRPr="0018313B" w:rsidRDefault="004A0073" w:rsidP="003D3AF3">
            <w:pPr>
              <w:pStyle w:val="TableParagraph"/>
              <w:spacing w:line="299" w:lineRule="exact"/>
              <w:ind w:left="626" w:right="619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Всього</w:t>
            </w:r>
          </w:p>
        </w:tc>
        <w:tc>
          <w:tcPr>
            <w:tcW w:w="2276" w:type="dxa"/>
          </w:tcPr>
          <w:p w14:paraId="5666FD3C" w14:textId="77777777" w:rsidR="004A0073" w:rsidRPr="0018313B" w:rsidRDefault="0018313B" w:rsidP="0018313B">
            <w:pPr>
              <w:pStyle w:val="TableParagraph"/>
              <w:spacing w:line="299" w:lineRule="exact"/>
              <w:ind w:left="0" w:right="357"/>
              <w:jc w:val="right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5</w:t>
            </w:r>
            <w:r w:rsidR="004A0073" w:rsidRPr="0018313B">
              <w:rPr>
                <w:sz w:val="28"/>
                <w:szCs w:val="28"/>
              </w:rPr>
              <w:t>000,00</w:t>
            </w:r>
          </w:p>
        </w:tc>
        <w:tc>
          <w:tcPr>
            <w:tcW w:w="2958" w:type="dxa"/>
          </w:tcPr>
          <w:p w14:paraId="480DC2E2" w14:textId="77777777" w:rsidR="004A0073" w:rsidRPr="0018313B" w:rsidRDefault="0018313B" w:rsidP="0018313B">
            <w:pPr>
              <w:pStyle w:val="TableParagraph"/>
              <w:spacing w:line="299" w:lineRule="exact"/>
              <w:ind w:left="706"/>
              <w:jc w:val="left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5</w:t>
            </w:r>
            <w:r w:rsidR="004A0073" w:rsidRPr="0018313B">
              <w:rPr>
                <w:sz w:val="28"/>
                <w:szCs w:val="28"/>
              </w:rPr>
              <w:t>000,00</w:t>
            </w:r>
          </w:p>
        </w:tc>
        <w:tc>
          <w:tcPr>
            <w:tcW w:w="2060" w:type="dxa"/>
          </w:tcPr>
          <w:p w14:paraId="52FA3B02" w14:textId="77777777" w:rsidR="004A0073" w:rsidRPr="0018313B" w:rsidRDefault="004A0073" w:rsidP="003D3AF3">
            <w:pPr>
              <w:pStyle w:val="TableParagraph"/>
              <w:ind w:left="0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-</w:t>
            </w:r>
          </w:p>
        </w:tc>
      </w:tr>
    </w:tbl>
    <w:p w14:paraId="4A3BBCDE" w14:textId="77777777" w:rsidR="004A0073" w:rsidRPr="0018313B" w:rsidRDefault="004A0073" w:rsidP="00F00710">
      <w:pPr>
        <w:pStyle w:val="a5"/>
        <w:numPr>
          <w:ilvl w:val="0"/>
          <w:numId w:val="3"/>
        </w:numPr>
        <w:tabs>
          <w:tab w:val="left" w:pos="1390"/>
        </w:tabs>
        <w:spacing w:line="322" w:lineRule="exact"/>
        <w:ind w:left="1389" w:hanging="388"/>
        <w:jc w:val="both"/>
        <w:rPr>
          <w:sz w:val="28"/>
        </w:rPr>
      </w:pPr>
      <w:r w:rsidRPr="0018313B">
        <w:rPr>
          <w:b/>
          <w:sz w:val="28"/>
        </w:rPr>
        <w:t>Обсяг</w:t>
      </w:r>
      <w:r w:rsidRPr="0018313B">
        <w:rPr>
          <w:b/>
          <w:spacing w:val="-3"/>
          <w:sz w:val="28"/>
        </w:rPr>
        <w:t xml:space="preserve"> </w:t>
      </w:r>
      <w:r w:rsidRPr="0018313B">
        <w:rPr>
          <w:b/>
          <w:sz w:val="28"/>
        </w:rPr>
        <w:t>фінансування</w:t>
      </w:r>
      <w:r w:rsidRPr="0018313B">
        <w:rPr>
          <w:b/>
          <w:spacing w:val="-5"/>
          <w:sz w:val="28"/>
        </w:rPr>
        <w:t xml:space="preserve"> </w:t>
      </w:r>
      <w:r w:rsidRPr="0018313B">
        <w:rPr>
          <w:b/>
          <w:sz w:val="28"/>
        </w:rPr>
        <w:t>Програми:</w:t>
      </w:r>
      <w:r w:rsidRPr="0018313B">
        <w:rPr>
          <w:spacing w:val="-5"/>
          <w:sz w:val="28"/>
        </w:rPr>
        <w:t xml:space="preserve"> </w:t>
      </w:r>
      <w:r w:rsidR="0018313B" w:rsidRPr="0018313B">
        <w:rPr>
          <w:spacing w:val="-5"/>
          <w:sz w:val="28"/>
        </w:rPr>
        <w:t>5</w:t>
      </w:r>
      <w:r w:rsidRPr="0018313B">
        <w:rPr>
          <w:spacing w:val="-5"/>
          <w:sz w:val="28"/>
        </w:rPr>
        <w:t xml:space="preserve">000,0 </w:t>
      </w:r>
      <w:proofErr w:type="spellStart"/>
      <w:r w:rsidRPr="0018313B">
        <w:rPr>
          <w:spacing w:val="-5"/>
          <w:sz w:val="28"/>
        </w:rPr>
        <w:t>тис.</w:t>
      </w:r>
      <w:r w:rsidRPr="0018313B">
        <w:rPr>
          <w:sz w:val="28"/>
        </w:rPr>
        <w:t>грн</w:t>
      </w:r>
      <w:proofErr w:type="spellEnd"/>
      <w:r w:rsidRPr="0018313B">
        <w:rPr>
          <w:sz w:val="28"/>
        </w:rPr>
        <w:t>.</w:t>
      </w:r>
    </w:p>
    <w:p w14:paraId="70C965D7" w14:textId="77777777" w:rsidR="004A0073" w:rsidRDefault="004A0073" w:rsidP="00F00710">
      <w:pPr>
        <w:pStyle w:val="a5"/>
        <w:numPr>
          <w:ilvl w:val="0"/>
          <w:numId w:val="3"/>
        </w:numPr>
        <w:tabs>
          <w:tab w:val="left" w:pos="1390"/>
        </w:tabs>
        <w:ind w:left="0" w:firstLine="993"/>
        <w:jc w:val="both"/>
        <w:rPr>
          <w:sz w:val="28"/>
        </w:rPr>
      </w:pPr>
      <w:r w:rsidRPr="0018313B">
        <w:rPr>
          <w:b/>
          <w:sz w:val="28"/>
        </w:rPr>
        <w:t xml:space="preserve">Очікувані результати виконання Програми: </w:t>
      </w:r>
      <w:r w:rsidRPr="0018313B">
        <w:rPr>
          <w:sz w:val="28"/>
        </w:rPr>
        <w:t>Реалізація Програми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сприятиме вирішенню питань за тими напрямами, де спостерігається дефіцит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спрямованих на реалізацію державної політики у сфері захисту суверенітету, незалежності та територіальної цілісності держави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визначених Програмою:</w:t>
      </w:r>
    </w:p>
    <w:p w14:paraId="7954D719" w14:textId="77777777" w:rsidR="004A0073" w:rsidRPr="00D84AC1" w:rsidRDefault="004A0073" w:rsidP="00F00710">
      <w:pPr>
        <w:pStyle w:val="a5"/>
        <w:tabs>
          <w:tab w:val="left" w:pos="1390"/>
        </w:tabs>
        <w:ind w:left="0" w:firstLine="567"/>
        <w:jc w:val="both"/>
        <w:rPr>
          <w:sz w:val="28"/>
        </w:rPr>
      </w:pPr>
      <w:r>
        <w:rPr>
          <w:sz w:val="28"/>
        </w:rPr>
        <w:t>пі</w:t>
      </w:r>
      <w:r w:rsidRPr="00D84AC1">
        <w:rPr>
          <w:sz w:val="28"/>
        </w:rPr>
        <w:t>двищить</w:t>
      </w:r>
      <w:r w:rsidRPr="00D84AC1">
        <w:rPr>
          <w:spacing w:val="-7"/>
          <w:sz w:val="28"/>
        </w:rPr>
        <w:t xml:space="preserve"> </w:t>
      </w:r>
      <w:r w:rsidRPr="00D84AC1">
        <w:rPr>
          <w:sz w:val="28"/>
        </w:rPr>
        <w:t>ефективність</w:t>
      </w:r>
      <w:r w:rsidRPr="00D84AC1">
        <w:rPr>
          <w:spacing w:val="-9"/>
          <w:sz w:val="28"/>
        </w:rPr>
        <w:t xml:space="preserve"> </w:t>
      </w:r>
      <w:r w:rsidRPr="00D84AC1">
        <w:rPr>
          <w:sz w:val="28"/>
        </w:rPr>
        <w:t>цивільно-військового</w:t>
      </w:r>
      <w:r w:rsidRPr="00D84AC1">
        <w:rPr>
          <w:spacing w:val="-4"/>
          <w:sz w:val="28"/>
        </w:rPr>
        <w:t xml:space="preserve"> </w:t>
      </w:r>
      <w:r w:rsidRPr="00D84AC1">
        <w:rPr>
          <w:sz w:val="28"/>
        </w:rPr>
        <w:t>співробітництва;</w:t>
      </w:r>
    </w:p>
    <w:p w14:paraId="46CCCCCC" w14:textId="77777777" w:rsidR="004A0073" w:rsidRPr="00654AC7" w:rsidRDefault="004A0073" w:rsidP="00F00710">
      <w:pPr>
        <w:pStyle w:val="a5"/>
        <w:tabs>
          <w:tab w:val="left" w:pos="1270"/>
        </w:tabs>
        <w:ind w:left="0" w:firstLine="567"/>
        <w:jc w:val="both"/>
        <w:rPr>
          <w:sz w:val="28"/>
        </w:rPr>
      </w:pPr>
      <w:r w:rsidRPr="00654AC7">
        <w:rPr>
          <w:sz w:val="28"/>
        </w:rPr>
        <w:t>сприятиме обороноздатності та мобілізаційній готовності держави та</w:t>
      </w:r>
      <w:r w:rsidRPr="00654AC7">
        <w:rPr>
          <w:spacing w:val="-67"/>
          <w:sz w:val="28"/>
        </w:rPr>
        <w:t xml:space="preserve"> </w:t>
      </w:r>
      <w:r w:rsidRPr="00654AC7">
        <w:rPr>
          <w:sz w:val="28"/>
        </w:rPr>
        <w:t>територіальних громад району;</w:t>
      </w:r>
    </w:p>
    <w:p w14:paraId="39D98B8C" w14:textId="77777777" w:rsidR="004A0073" w:rsidRPr="00D84AC1" w:rsidRDefault="004A0073" w:rsidP="00F00710">
      <w:pPr>
        <w:pStyle w:val="a5"/>
        <w:tabs>
          <w:tab w:val="left" w:pos="1270"/>
        </w:tabs>
        <w:ind w:left="0" w:firstLine="567"/>
        <w:jc w:val="both"/>
        <w:rPr>
          <w:spacing w:val="1"/>
          <w:sz w:val="28"/>
        </w:rPr>
      </w:pPr>
      <w:r w:rsidRPr="00654AC7">
        <w:rPr>
          <w:sz w:val="28"/>
        </w:rPr>
        <w:t>сприятиме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покращенню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(оновленню)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матеріально-технічного</w:t>
      </w:r>
      <w:r>
        <w:rPr>
          <w:spacing w:val="1"/>
          <w:sz w:val="28"/>
        </w:rPr>
        <w:t xml:space="preserve"> </w:t>
      </w:r>
      <w:r w:rsidRPr="00654AC7">
        <w:rPr>
          <w:sz w:val="28"/>
        </w:rPr>
        <w:t>забезпечення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військових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частин,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враховуючи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і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військові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частини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сил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територіальної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оборони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ЗСУ;</w:t>
      </w:r>
    </w:p>
    <w:p w14:paraId="69CB40BD" w14:textId="77777777" w:rsidR="004A0073" w:rsidRDefault="004A0073" w:rsidP="00F00710">
      <w:pPr>
        <w:pStyle w:val="a5"/>
        <w:tabs>
          <w:tab w:val="left" w:pos="1270"/>
          <w:tab w:val="left" w:pos="2773"/>
          <w:tab w:val="left" w:pos="4552"/>
          <w:tab w:val="left" w:pos="5640"/>
          <w:tab w:val="left" w:pos="6120"/>
          <w:tab w:val="left" w:pos="7192"/>
          <w:tab w:val="left" w:pos="8734"/>
        </w:tabs>
        <w:ind w:left="0" w:firstLine="567"/>
        <w:rPr>
          <w:sz w:val="28"/>
        </w:rPr>
      </w:pPr>
      <w:r>
        <w:rPr>
          <w:sz w:val="28"/>
        </w:rPr>
        <w:t>с</w:t>
      </w:r>
      <w:r w:rsidRPr="00654AC7">
        <w:rPr>
          <w:sz w:val="28"/>
        </w:rPr>
        <w:t>приятиме</w:t>
      </w:r>
      <w:r>
        <w:rPr>
          <w:sz w:val="28"/>
        </w:rPr>
        <w:t xml:space="preserve"> </w:t>
      </w:r>
      <w:r w:rsidRPr="00654AC7">
        <w:rPr>
          <w:sz w:val="28"/>
        </w:rPr>
        <w:t>відновленню</w:t>
      </w:r>
      <w:r>
        <w:rPr>
          <w:sz w:val="28"/>
        </w:rPr>
        <w:t xml:space="preserve"> </w:t>
      </w:r>
      <w:r w:rsidRPr="00654AC7">
        <w:rPr>
          <w:sz w:val="28"/>
        </w:rPr>
        <w:t>будівлі</w:t>
      </w:r>
      <w:r>
        <w:rPr>
          <w:sz w:val="28"/>
        </w:rPr>
        <w:t xml:space="preserve"> </w:t>
      </w:r>
      <w:r w:rsidRPr="00654AC7">
        <w:rPr>
          <w:sz w:val="28"/>
        </w:rPr>
        <w:t>та</w:t>
      </w:r>
      <w:r>
        <w:rPr>
          <w:sz w:val="28"/>
        </w:rPr>
        <w:t xml:space="preserve"> </w:t>
      </w:r>
      <w:r w:rsidRPr="00654AC7">
        <w:rPr>
          <w:sz w:val="28"/>
        </w:rPr>
        <w:t>споруд</w:t>
      </w:r>
      <w:r w:rsidRPr="00654AC7">
        <w:rPr>
          <w:sz w:val="28"/>
        </w:rPr>
        <w:tab/>
      </w:r>
      <w:r>
        <w:rPr>
          <w:sz w:val="28"/>
        </w:rPr>
        <w:t xml:space="preserve"> </w:t>
      </w:r>
      <w:r w:rsidRPr="00654AC7">
        <w:rPr>
          <w:sz w:val="28"/>
        </w:rPr>
        <w:t>військових</w:t>
      </w:r>
      <w:r>
        <w:rPr>
          <w:sz w:val="28"/>
        </w:rPr>
        <w:t xml:space="preserve"> </w:t>
      </w:r>
      <w:r w:rsidRPr="00654AC7">
        <w:rPr>
          <w:spacing w:val="-1"/>
          <w:sz w:val="28"/>
        </w:rPr>
        <w:t>частин</w:t>
      </w:r>
      <w:r w:rsidRPr="00654AC7">
        <w:rPr>
          <w:sz w:val="28"/>
        </w:rPr>
        <w:t>;</w:t>
      </w:r>
      <w:r>
        <w:rPr>
          <w:sz w:val="28"/>
        </w:rPr>
        <w:t xml:space="preserve">  </w:t>
      </w:r>
    </w:p>
    <w:p w14:paraId="357F8C6B" w14:textId="77777777" w:rsidR="004A0073" w:rsidRPr="004F0BAA" w:rsidRDefault="004A0073" w:rsidP="00F00710">
      <w:pPr>
        <w:pStyle w:val="a5"/>
        <w:tabs>
          <w:tab w:val="left" w:pos="1270"/>
          <w:tab w:val="left" w:pos="2773"/>
          <w:tab w:val="left" w:pos="4552"/>
          <w:tab w:val="left" w:pos="5640"/>
          <w:tab w:val="left" w:pos="6120"/>
          <w:tab w:val="left" w:pos="7192"/>
          <w:tab w:val="left" w:pos="8734"/>
        </w:tabs>
        <w:ind w:left="0" w:firstLine="567"/>
        <w:jc w:val="both"/>
        <w:rPr>
          <w:sz w:val="28"/>
          <w:szCs w:val="28"/>
        </w:rPr>
      </w:pPr>
      <w:r w:rsidRPr="004F0BAA">
        <w:rPr>
          <w:sz w:val="28"/>
          <w:szCs w:val="28"/>
        </w:rPr>
        <w:t>забезпечить підготовку добровольчих формувань до виконання завдань територіальної оборони;</w:t>
      </w:r>
    </w:p>
    <w:p w14:paraId="793AC513" w14:textId="77777777" w:rsidR="004A0073" w:rsidRDefault="004A0073" w:rsidP="00F00710">
      <w:pPr>
        <w:pStyle w:val="a5"/>
        <w:tabs>
          <w:tab w:val="left" w:pos="1270"/>
        </w:tabs>
        <w:ind w:left="0" w:firstLine="567"/>
        <w:jc w:val="both"/>
        <w:rPr>
          <w:sz w:val="28"/>
        </w:rPr>
      </w:pPr>
      <w:r>
        <w:rPr>
          <w:sz w:val="28"/>
        </w:rPr>
        <w:t>забезпечить</w:t>
      </w:r>
      <w:r>
        <w:rPr>
          <w:spacing w:val="1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9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3"/>
          <w:sz w:val="28"/>
        </w:rPr>
        <w:t xml:space="preserve"> району</w:t>
      </w:r>
      <w:r>
        <w:rPr>
          <w:spacing w:val="16"/>
          <w:sz w:val="28"/>
        </w:rPr>
        <w:t xml:space="preserve"> </w:t>
      </w:r>
      <w:r>
        <w:rPr>
          <w:sz w:val="28"/>
        </w:rPr>
        <w:t>та</w:t>
      </w:r>
      <w:r>
        <w:rPr>
          <w:spacing w:val="10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цілому.</w:t>
      </w:r>
    </w:p>
    <w:p w14:paraId="5EA772CB" w14:textId="77777777" w:rsidR="004A0073" w:rsidRDefault="006A1B57" w:rsidP="006A1B57">
      <w:pPr>
        <w:pStyle w:val="a5"/>
        <w:tabs>
          <w:tab w:val="left" w:pos="6564"/>
        </w:tabs>
        <w:ind w:left="0" w:firstLine="0"/>
      </w:pPr>
      <w:r>
        <w:rPr>
          <w:b/>
          <w:sz w:val="28"/>
        </w:rPr>
        <w:t xml:space="preserve">            8. </w:t>
      </w:r>
      <w:r w:rsidR="004A0073" w:rsidRPr="006A1B57">
        <w:rPr>
          <w:b/>
          <w:sz w:val="28"/>
        </w:rPr>
        <w:t xml:space="preserve">Термін проведення звітності: </w:t>
      </w:r>
      <w:r w:rsidR="004A0073" w:rsidRPr="006A1B57">
        <w:rPr>
          <w:sz w:val="28"/>
        </w:rPr>
        <w:t>щорічно.</w:t>
      </w:r>
    </w:p>
    <w:sectPr w:rsidR="004A0073" w:rsidSect="00DD77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F2C"/>
    <w:multiLevelType w:val="hybridMultilevel"/>
    <w:tmpl w:val="C6B83056"/>
    <w:lvl w:ilvl="0" w:tplc="54886CB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01721C"/>
    <w:multiLevelType w:val="hybridMultilevel"/>
    <w:tmpl w:val="BCDCCE9C"/>
    <w:lvl w:ilvl="0" w:tplc="C4A2005C">
      <w:start w:val="1"/>
      <w:numFmt w:val="decimal"/>
      <w:lvlText w:val="%1."/>
      <w:lvlJc w:val="left"/>
      <w:pPr>
        <w:ind w:left="122" w:hanging="36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3204433E">
      <w:numFmt w:val="bullet"/>
      <w:lvlText w:val="•"/>
      <w:lvlJc w:val="left"/>
      <w:pPr>
        <w:ind w:left="1090" w:hanging="363"/>
      </w:pPr>
      <w:rPr>
        <w:rFonts w:hint="default"/>
      </w:rPr>
    </w:lvl>
    <w:lvl w:ilvl="2" w:tplc="223A7342">
      <w:numFmt w:val="bullet"/>
      <w:lvlText w:val="•"/>
      <w:lvlJc w:val="left"/>
      <w:pPr>
        <w:ind w:left="2061" w:hanging="363"/>
      </w:pPr>
      <w:rPr>
        <w:rFonts w:hint="default"/>
      </w:rPr>
    </w:lvl>
    <w:lvl w:ilvl="3" w:tplc="36782C98">
      <w:numFmt w:val="bullet"/>
      <w:lvlText w:val="•"/>
      <w:lvlJc w:val="left"/>
      <w:pPr>
        <w:ind w:left="3031" w:hanging="363"/>
      </w:pPr>
      <w:rPr>
        <w:rFonts w:hint="default"/>
      </w:rPr>
    </w:lvl>
    <w:lvl w:ilvl="4" w:tplc="17905EBC">
      <w:numFmt w:val="bullet"/>
      <w:lvlText w:val="•"/>
      <w:lvlJc w:val="left"/>
      <w:pPr>
        <w:ind w:left="4002" w:hanging="363"/>
      </w:pPr>
      <w:rPr>
        <w:rFonts w:hint="default"/>
      </w:rPr>
    </w:lvl>
    <w:lvl w:ilvl="5" w:tplc="C1961FF6">
      <w:numFmt w:val="bullet"/>
      <w:lvlText w:val="•"/>
      <w:lvlJc w:val="left"/>
      <w:pPr>
        <w:ind w:left="4973" w:hanging="363"/>
      </w:pPr>
      <w:rPr>
        <w:rFonts w:hint="default"/>
      </w:rPr>
    </w:lvl>
    <w:lvl w:ilvl="6" w:tplc="A134C21C">
      <w:numFmt w:val="bullet"/>
      <w:lvlText w:val="•"/>
      <w:lvlJc w:val="left"/>
      <w:pPr>
        <w:ind w:left="5943" w:hanging="363"/>
      </w:pPr>
      <w:rPr>
        <w:rFonts w:hint="default"/>
      </w:rPr>
    </w:lvl>
    <w:lvl w:ilvl="7" w:tplc="5238B26A">
      <w:numFmt w:val="bullet"/>
      <w:lvlText w:val="•"/>
      <w:lvlJc w:val="left"/>
      <w:pPr>
        <w:ind w:left="6914" w:hanging="363"/>
      </w:pPr>
      <w:rPr>
        <w:rFonts w:hint="default"/>
      </w:rPr>
    </w:lvl>
    <w:lvl w:ilvl="8" w:tplc="14D821CE">
      <w:numFmt w:val="bullet"/>
      <w:lvlText w:val="•"/>
      <w:lvlJc w:val="left"/>
      <w:pPr>
        <w:ind w:left="7885" w:hanging="363"/>
      </w:pPr>
      <w:rPr>
        <w:rFonts w:hint="default"/>
      </w:rPr>
    </w:lvl>
  </w:abstractNum>
  <w:abstractNum w:abstractNumId="2">
    <w:nsid w:val="695A5F23"/>
    <w:multiLevelType w:val="hybridMultilevel"/>
    <w:tmpl w:val="214E12AA"/>
    <w:lvl w:ilvl="0" w:tplc="75AA9A66">
      <w:start w:val="1"/>
      <w:numFmt w:val="decimal"/>
      <w:lvlText w:val="%1."/>
      <w:lvlJc w:val="left"/>
      <w:pPr>
        <w:ind w:left="1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7083736">
      <w:start w:val="1"/>
      <w:numFmt w:val="decimal"/>
      <w:lvlText w:val="%2."/>
      <w:lvlJc w:val="left"/>
      <w:pPr>
        <w:ind w:left="2843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</w:rPr>
    </w:lvl>
    <w:lvl w:ilvl="2" w:tplc="7A42D62C">
      <w:numFmt w:val="bullet"/>
      <w:lvlText w:val="•"/>
      <w:lvlJc w:val="left"/>
      <w:pPr>
        <w:ind w:left="3616" w:hanging="213"/>
      </w:pPr>
      <w:rPr>
        <w:rFonts w:hint="default"/>
      </w:rPr>
    </w:lvl>
    <w:lvl w:ilvl="3" w:tplc="04220730">
      <w:numFmt w:val="bullet"/>
      <w:lvlText w:val="•"/>
      <w:lvlJc w:val="left"/>
      <w:pPr>
        <w:ind w:left="4392" w:hanging="213"/>
      </w:pPr>
      <w:rPr>
        <w:rFonts w:hint="default"/>
      </w:rPr>
    </w:lvl>
    <w:lvl w:ilvl="4" w:tplc="F63AC95A">
      <w:numFmt w:val="bullet"/>
      <w:lvlText w:val="•"/>
      <w:lvlJc w:val="left"/>
      <w:pPr>
        <w:ind w:left="5168" w:hanging="213"/>
      </w:pPr>
      <w:rPr>
        <w:rFonts w:hint="default"/>
      </w:rPr>
    </w:lvl>
    <w:lvl w:ilvl="5" w:tplc="12A83790">
      <w:numFmt w:val="bullet"/>
      <w:lvlText w:val="•"/>
      <w:lvlJc w:val="left"/>
      <w:pPr>
        <w:ind w:left="5945" w:hanging="213"/>
      </w:pPr>
      <w:rPr>
        <w:rFonts w:hint="default"/>
      </w:rPr>
    </w:lvl>
    <w:lvl w:ilvl="6" w:tplc="079E9058">
      <w:numFmt w:val="bullet"/>
      <w:lvlText w:val="•"/>
      <w:lvlJc w:val="left"/>
      <w:pPr>
        <w:ind w:left="6721" w:hanging="213"/>
      </w:pPr>
      <w:rPr>
        <w:rFonts w:hint="default"/>
      </w:rPr>
    </w:lvl>
    <w:lvl w:ilvl="7" w:tplc="F0EA090C">
      <w:numFmt w:val="bullet"/>
      <w:lvlText w:val="•"/>
      <w:lvlJc w:val="left"/>
      <w:pPr>
        <w:ind w:left="7497" w:hanging="213"/>
      </w:pPr>
      <w:rPr>
        <w:rFonts w:hint="default"/>
      </w:rPr>
    </w:lvl>
    <w:lvl w:ilvl="8" w:tplc="8B360F8E">
      <w:numFmt w:val="bullet"/>
      <w:lvlText w:val="•"/>
      <w:lvlJc w:val="left"/>
      <w:pPr>
        <w:ind w:left="8273" w:hanging="21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10"/>
    <w:rsid w:val="00062C73"/>
    <w:rsid w:val="000C2D5E"/>
    <w:rsid w:val="000E73F1"/>
    <w:rsid w:val="00124DA1"/>
    <w:rsid w:val="0018313B"/>
    <w:rsid w:val="00185EEF"/>
    <w:rsid w:val="00216B75"/>
    <w:rsid w:val="0026213B"/>
    <w:rsid w:val="002C3D04"/>
    <w:rsid w:val="00307366"/>
    <w:rsid w:val="0036095A"/>
    <w:rsid w:val="003B0ECC"/>
    <w:rsid w:val="003C262C"/>
    <w:rsid w:val="003D3AF3"/>
    <w:rsid w:val="00471CAD"/>
    <w:rsid w:val="004A0073"/>
    <w:rsid w:val="004F0BAA"/>
    <w:rsid w:val="00507CE0"/>
    <w:rsid w:val="005260A9"/>
    <w:rsid w:val="00585D41"/>
    <w:rsid w:val="005C5F1B"/>
    <w:rsid w:val="005F595D"/>
    <w:rsid w:val="00606AB3"/>
    <w:rsid w:val="006516A0"/>
    <w:rsid w:val="00654AC7"/>
    <w:rsid w:val="006A1B57"/>
    <w:rsid w:val="00721EFD"/>
    <w:rsid w:val="007838A8"/>
    <w:rsid w:val="007C2813"/>
    <w:rsid w:val="007F1E59"/>
    <w:rsid w:val="007F554B"/>
    <w:rsid w:val="007F59C4"/>
    <w:rsid w:val="00862F25"/>
    <w:rsid w:val="009E3C8E"/>
    <w:rsid w:val="00A26FC4"/>
    <w:rsid w:val="00AA1B9A"/>
    <w:rsid w:val="00B026D7"/>
    <w:rsid w:val="00B360CF"/>
    <w:rsid w:val="00B67B22"/>
    <w:rsid w:val="00B82E2A"/>
    <w:rsid w:val="00D114E8"/>
    <w:rsid w:val="00D17584"/>
    <w:rsid w:val="00D301B0"/>
    <w:rsid w:val="00D638CE"/>
    <w:rsid w:val="00D843D1"/>
    <w:rsid w:val="00D84AC1"/>
    <w:rsid w:val="00DD77D2"/>
    <w:rsid w:val="00EE0EF9"/>
    <w:rsid w:val="00F00710"/>
    <w:rsid w:val="00F1139D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0B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10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F00710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F00710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71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00710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00710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F0071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00710"/>
    <w:pPr>
      <w:widowControl w:val="0"/>
      <w:autoSpaceDE w:val="0"/>
      <w:autoSpaceDN w:val="0"/>
      <w:ind w:left="122" w:firstLine="42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F00710"/>
    <w:pPr>
      <w:widowControl w:val="0"/>
      <w:autoSpaceDE w:val="0"/>
      <w:autoSpaceDN w:val="0"/>
      <w:ind w:left="217"/>
      <w:jc w:val="center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F007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0071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10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F00710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F00710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71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00710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00710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F0071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00710"/>
    <w:pPr>
      <w:widowControl w:val="0"/>
      <w:autoSpaceDE w:val="0"/>
      <w:autoSpaceDN w:val="0"/>
      <w:ind w:left="122" w:firstLine="42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F00710"/>
    <w:pPr>
      <w:widowControl w:val="0"/>
      <w:autoSpaceDE w:val="0"/>
      <w:autoSpaceDN w:val="0"/>
      <w:ind w:left="217"/>
      <w:jc w:val="center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F007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0071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DAED-6E17-4D27-B592-383BA4AA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2398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2024-08-19T13:18:00Z</cp:lastPrinted>
  <dcterms:created xsi:type="dcterms:W3CDTF">2024-09-26T08:20:00Z</dcterms:created>
  <dcterms:modified xsi:type="dcterms:W3CDTF">2024-09-26T08:20:00Z</dcterms:modified>
</cp:coreProperties>
</file>