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81" w:rsidRDefault="00D17981" w:rsidP="00D17981">
      <w:bookmarkStart w:id="0" w:name="_gjdgxs"/>
      <w:bookmarkStart w:id="1" w:name="_GoBack"/>
      <w:bookmarkEnd w:id="0"/>
      <w:bookmarkEnd w:id="1"/>
    </w:p>
    <w:p w:rsidR="00D17981" w:rsidRDefault="00D17981" w:rsidP="00D1798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1" w:rsidRDefault="00D17981" w:rsidP="00D17981"/>
    <w:p w:rsidR="00D17981" w:rsidRDefault="00D17981" w:rsidP="00D17981"/>
    <w:p w:rsidR="00D17981" w:rsidRDefault="00D17981" w:rsidP="00D17981"/>
    <w:p w:rsidR="00D17981" w:rsidRDefault="00D17981" w:rsidP="00D1798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:rsidR="00D17981" w:rsidRPr="002E620A" w:rsidRDefault="00D17981" w:rsidP="00D17981">
      <w:pPr>
        <w:keepNext/>
        <w:jc w:val="center"/>
        <w:outlineLvl w:val="0"/>
        <w:rPr>
          <w:rFonts w:ascii="Georgia" w:hAnsi="Georgia"/>
          <w:b/>
        </w:rPr>
      </w:pPr>
    </w:p>
    <w:p w:rsidR="00D17981" w:rsidRDefault="00D17981" w:rsidP="00D1798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17981" w:rsidRDefault="00D17981" w:rsidP="00D17981">
      <w:pPr>
        <w:jc w:val="both"/>
        <w:rPr>
          <w:rFonts w:ascii="Times New Roman" w:hAnsi="Times New Roman"/>
          <w:sz w:val="28"/>
          <w:szCs w:val="28"/>
        </w:rPr>
      </w:pPr>
    </w:p>
    <w:p w:rsidR="00D17981" w:rsidRPr="00DC21E3" w:rsidRDefault="00403475" w:rsidP="00D179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13.08.</w:t>
      </w:r>
      <w:r w:rsidR="00D17981">
        <w:rPr>
          <w:rFonts w:ascii="Times New Roman" w:hAnsi="Times New Roman"/>
          <w:sz w:val="28"/>
          <w:szCs w:val="28"/>
        </w:rPr>
        <w:t>202</w:t>
      </w:r>
      <w:r w:rsidR="00DC21E3">
        <w:rPr>
          <w:rFonts w:ascii="Times New Roman" w:hAnsi="Times New Roman"/>
          <w:sz w:val="28"/>
          <w:szCs w:val="28"/>
        </w:rPr>
        <w:t>4 №</w:t>
      </w:r>
      <w:r w:rsidR="00526DF2">
        <w:rPr>
          <w:rFonts w:ascii="Times New Roman" w:hAnsi="Times New Roman"/>
          <w:sz w:val="28"/>
          <w:szCs w:val="28"/>
        </w:rPr>
        <w:t>28-</w:t>
      </w:r>
      <w:r w:rsidR="00893DC3">
        <w:rPr>
          <w:rFonts w:ascii="Times New Roman" w:hAnsi="Times New Roman"/>
          <w:sz w:val="28"/>
          <w:szCs w:val="28"/>
        </w:rPr>
        <w:t>19</w:t>
      </w:r>
      <w:r w:rsidR="00D17981">
        <w:rPr>
          <w:rFonts w:ascii="Times New Roman" w:hAnsi="Times New Roman"/>
          <w:sz w:val="28"/>
          <w:szCs w:val="28"/>
        </w:rPr>
        <w:t>/VIІ</w:t>
      </w:r>
      <w:r w:rsidR="00D17981">
        <w:rPr>
          <w:rFonts w:ascii="Times New Roman" w:hAnsi="Times New Roman"/>
          <w:sz w:val="28"/>
          <w:szCs w:val="28"/>
          <w:lang w:val="en-US"/>
        </w:rPr>
        <w:t>I</w:t>
      </w:r>
      <w:r w:rsidR="00452FC4">
        <w:rPr>
          <w:rFonts w:ascii="Times New Roman" w:hAnsi="Times New Roman"/>
          <w:sz w:val="28"/>
          <w:szCs w:val="28"/>
        </w:rPr>
        <w:tab/>
      </w:r>
    </w:p>
    <w:p w:rsidR="00D17981" w:rsidRDefault="00D17981" w:rsidP="00D17981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:rsidR="00C35EF9" w:rsidRDefault="00D17981" w:rsidP="00C35EF9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звернення депутатів</w:t>
      </w:r>
    </w:p>
    <w:p w:rsidR="00C35EF9" w:rsidRDefault="00D17981" w:rsidP="00C35EF9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Черкаської</w:t>
      </w:r>
      <w:r w:rsidR="00C35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районної ради</w:t>
      </w:r>
    </w:p>
    <w:p w:rsidR="00D17981" w:rsidRDefault="00D17981" w:rsidP="00C35EF9">
      <w:pPr>
        <w:spacing w:after="0" w:line="276" w:lineRule="auto"/>
        <w:ind w:right="37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>Верховної Ради України</w:t>
      </w:r>
    </w:p>
    <w:p w:rsidR="00C35EF9" w:rsidRDefault="00C35EF9" w:rsidP="00C35EF9">
      <w:pPr>
        <w:spacing w:after="0" w:line="276" w:lineRule="auto"/>
        <w:ind w:right="37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 Кабінету Міністрів України</w:t>
      </w:r>
    </w:p>
    <w:p w:rsidR="00C35EF9" w:rsidRDefault="00C35EF9" w:rsidP="00C35EF9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EC5E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43 Закону України "Про місцеве самоврядування в Україні", статті 13 Закону України "Про статус депутатів місцевих рад",  за погодженням постійної комісії районної ради </w:t>
      </w:r>
      <w:r w:rsidRPr="00EC5EA8">
        <w:rPr>
          <w:rFonts w:ascii="Times New Roman" w:hAnsi="Times New Roman" w:cs="Times New Roman"/>
          <w:sz w:val="28"/>
          <w:szCs w:val="28"/>
        </w:rPr>
        <w:t xml:space="preserve">з </w:t>
      </w:r>
      <w:hyperlink r:id="rId6" w:tgtFrame="_self" w:history="1">
        <w:r w:rsidR="00EC5EA8" w:rsidRPr="00EC5EA8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питань регламенту, депутатської етики, забезпечення законності, запобігання корупції та організації роботи районної ради</w:t>
        </w:r>
      </w:hyperlink>
      <w:r>
        <w:rPr>
          <w:rFonts w:ascii="Times New Roman" w:hAnsi="Times New Roman"/>
          <w:sz w:val="28"/>
          <w:szCs w:val="28"/>
        </w:rPr>
        <w:t>, президії районна рада</w:t>
      </w:r>
    </w:p>
    <w:p w:rsidR="00D17981" w:rsidRDefault="00D17981" w:rsidP="00EC5EA8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17981" w:rsidRDefault="00D17981" w:rsidP="00EC5EA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Схвалити звернення депутатів Черкаської районної ради до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>Верховної Ради України</w:t>
      </w:r>
      <w:r w:rsidR="00DC2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758">
        <w:rPr>
          <w:rFonts w:ascii="Times New Roman" w:eastAsia="Times New Roman" w:hAnsi="Times New Roman" w:cs="Times New Roman"/>
          <w:sz w:val="28"/>
          <w:szCs w:val="28"/>
        </w:rPr>
        <w:t xml:space="preserve">та Кабінету Міністрів України </w:t>
      </w:r>
      <w:r w:rsidR="00DC21E3" w:rsidRPr="00DC21E3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proofErr w:type="spellStart"/>
      <w:r w:rsidR="00C35EF9" w:rsidRPr="00C35EF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35EF9" w:rsidRPr="00C35EF9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5E6266" w:rsidRPr="005E6266">
        <w:rPr>
          <w:rFonts w:ascii="Times New Roman" w:eastAsia="Times New Roman" w:hAnsi="Times New Roman" w:cs="Times New Roman"/>
          <w:sz w:val="28"/>
          <w:szCs w:val="28"/>
        </w:rPr>
        <w:t>"</w:t>
      </w:r>
      <w:r w:rsidR="00C35EF9" w:rsidRPr="00C35EF9">
        <w:rPr>
          <w:rFonts w:ascii="Times New Roman" w:eastAsia="Times New Roman" w:hAnsi="Times New Roman" w:cs="Times New Roman"/>
          <w:sz w:val="28"/>
          <w:szCs w:val="28"/>
        </w:rPr>
        <w:t xml:space="preserve">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</w:t>
      </w:r>
      <w:r w:rsidR="005E6266" w:rsidRPr="005E6266">
        <w:rPr>
          <w:rFonts w:ascii="Times New Roman" w:eastAsia="Times New Roman" w:hAnsi="Times New Roman" w:cs="Times New Roman"/>
          <w:sz w:val="28"/>
          <w:szCs w:val="28"/>
        </w:rPr>
        <w:t>"</w:t>
      </w:r>
      <w:r w:rsidR="00C35EF9" w:rsidRPr="00C35EF9">
        <w:rPr>
          <w:rFonts w:ascii="Times New Roman" w:eastAsia="Times New Roman" w:hAnsi="Times New Roman" w:cs="Times New Roman"/>
          <w:sz w:val="28"/>
          <w:szCs w:val="28"/>
        </w:rPr>
        <w:t>Ліси України</w:t>
      </w:r>
      <w:r w:rsidR="005E6266" w:rsidRPr="005E626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D17981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D17981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ВАСИЛЕНКО</w:t>
      </w: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:rsidR="00B76758" w:rsidRPr="00B76758" w:rsidRDefault="00B76758" w:rsidP="00B461B4">
      <w:pPr>
        <w:spacing w:after="0" w:line="276" w:lineRule="auto"/>
        <w:ind w:left="4962" w:firstLine="702"/>
        <w:rPr>
          <w:rFonts w:ascii="Times New Roman" w:eastAsia="Times New Roman" w:hAnsi="Times New Roman" w:cs="Times New Roman"/>
          <w:sz w:val="28"/>
          <w:szCs w:val="28"/>
        </w:rPr>
      </w:pPr>
      <w:r w:rsidRPr="00B767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Верховна Рада України </w:t>
      </w:r>
    </w:p>
    <w:p w:rsidR="00B76758" w:rsidRPr="00B76758" w:rsidRDefault="00B461B4" w:rsidP="00B461B4">
      <w:pPr>
        <w:spacing w:after="0" w:line="276" w:lineRule="auto"/>
        <w:ind w:left="4962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6758" w:rsidRPr="00B76758">
        <w:rPr>
          <w:rFonts w:ascii="Times New Roman" w:eastAsia="Times New Roman" w:hAnsi="Times New Roman" w:cs="Times New Roman"/>
          <w:sz w:val="28"/>
          <w:szCs w:val="28"/>
        </w:rPr>
        <w:t>Кабінет Міністрів України</w:t>
      </w:r>
    </w:p>
    <w:p w:rsidR="00B76758" w:rsidRDefault="00B76758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758" w:rsidRDefault="00B76758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DC21E3" w:rsidRPr="00B7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1E3" w:rsidRPr="00B76758" w:rsidRDefault="00DC21E3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758">
        <w:rPr>
          <w:rFonts w:ascii="Times New Roman" w:eastAsia="Times New Roman" w:hAnsi="Times New Roman" w:cs="Times New Roman"/>
          <w:sz w:val="28"/>
          <w:szCs w:val="28"/>
        </w:rPr>
        <w:t xml:space="preserve">депутатів Черкаської районної ради </w:t>
      </w:r>
      <w:r w:rsidRPr="00B76758">
        <w:rPr>
          <w:rFonts w:ascii="Times New Roman" w:eastAsia="Times New Roman" w:hAnsi="Times New Roman" w:cs="Times New Roman"/>
          <w:sz w:val="28"/>
          <w:szCs w:val="28"/>
        </w:rPr>
        <w:br/>
        <w:t xml:space="preserve">щодо </w:t>
      </w:r>
      <w:proofErr w:type="spellStart"/>
      <w:r w:rsidR="00C35EF9" w:rsidRPr="00B7675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35EF9" w:rsidRPr="00B76758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</w:t>
      </w:r>
      <w:r w:rsidR="00D10215" w:rsidRPr="00D10215">
        <w:rPr>
          <w:rFonts w:ascii="Times New Roman" w:eastAsia="Times New Roman" w:hAnsi="Times New Roman" w:cs="Times New Roman"/>
          <w:sz w:val="28"/>
          <w:szCs w:val="28"/>
        </w:rPr>
        <w:t>"</w:t>
      </w:r>
      <w:r w:rsidR="00C35EF9" w:rsidRPr="00B76758">
        <w:rPr>
          <w:rFonts w:ascii="Times New Roman" w:eastAsia="Times New Roman" w:hAnsi="Times New Roman" w:cs="Times New Roman"/>
          <w:sz w:val="28"/>
          <w:szCs w:val="28"/>
        </w:rPr>
        <w:t xml:space="preserve">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</w:t>
      </w:r>
      <w:r w:rsidR="00D10215" w:rsidRPr="00D10215">
        <w:rPr>
          <w:rFonts w:ascii="Times New Roman" w:eastAsia="Times New Roman" w:hAnsi="Times New Roman" w:cs="Times New Roman"/>
          <w:sz w:val="28"/>
          <w:szCs w:val="28"/>
        </w:rPr>
        <w:t>"</w:t>
      </w:r>
      <w:r w:rsidR="00C35EF9" w:rsidRPr="00B76758">
        <w:rPr>
          <w:rFonts w:ascii="Times New Roman" w:eastAsia="Times New Roman" w:hAnsi="Times New Roman" w:cs="Times New Roman"/>
          <w:sz w:val="28"/>
          <w:szCs w:val="28"/>
        </w:rPr>
        <w:t>Ліси України</w:t>
      </w:r>
      <w:r w:rsidR="00D10215" w:rsidRPr="00D1021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DC21E3" w:rsidRPr="00DC21E3" w:rsidRDefault="00DC21E3" w:rsidP="00EC5EA8">
      <w:pPr>
        <w:spacing w:after="0" w:line="276" w:lineRule="auto"/>
        <w:rPr>
          <w:rFonts w:eastAsia="Times New Roman" w:cs="Times New Roman"/>
          <w:color w:val="333333"/>
          <w:shd w:val="clear" w:color="auto" w:fill="FFFFFF"/>
        </w:rPr>
      </w:pPr>
    </w:p>
    <w:p w:rsidR="00B76758" w:rsidRDefault="00B76758" w:rsidP="00B767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Pr="00B76758">
        <w:rPr>
          <w:rFonts w:ascii="Times New Roman" w:hAnsi="Times New Roman"/>
          <w:sz w:val="28"/>
          <w:szCs w:val="28"/>
        </w:rPr>
        <w:t xml:space="preserve">пункту 8 постанови Кабінету Міністрів України від 07 вересня 2022 року №1003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B76758">
        <w:rPr>
          <w:rFonts w:ascii="Times New Roman" w:hAnsi="Times New Roman"/>
          <w:sz w:val="28"/>
          <w:szCs w:val="28"/>
        </w:rPr>
        <w:t>Деякі  питання реформування управління лісової галузі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B76758">
        <w:rPr>
          <w:rFonts w:ascii="Times New Roman" w:hAnsi="Times New Roman"/>
          <w:sz w:val="28"/>
          <w:szCs w:val="28"/>
        </w:rPr>
        <w:t xml:space="preserve">  Міністерств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76758">
        <w:rPr>
          <w:rFonts w:ascii="Times New Roman" w:hAnsi="Times New Roman"/>
          <w:sz w:val="28"/>
          <w:szCs w:val="28"/>
        </w:rPr>
        <w:t>захисту довкілля та природних ресурсів розроб</w:t>
      </w:r>
      <w:r>
        <w:rPr>
          <w:rFonts w:ascii="Times New Roman" w:hAnsi="Times New Roman"/>
          <w:sz w:val="28"/>
          <w:szCs w:val="28"/>
        </w:rPr>
        <w:t xml:space="preserve">лено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Pr="00B76758">
        <w:rPr>
          <w:rFonts w:ascii="Times New Roman" w:hAnsi="Times New Roman"/>
          <w:sz w:val="28"/>
          <w:szCs w:val="28"/>
        </w:rPr>
        <w:t xml:space="preserve"> Закону України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B76758">
        <w:rPr>
          <w:rFonts w:ascii="Times New Roman" w:hAnsi="Times New Roman"/>
          <w:sz w:val="28"/>
          <w:szCs w:val="28"/>
        </w:rPr>
        <w:t xml:space="preserve">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B76758">
        <w:rPr>
          <w:rFonts w:ascii="Times New Roman" w:hAnsi="Times New Roman"/>
          <w:sz w:val="28"/>
          <w:szCs w:val="28"/>
        </w:rPr>
        <w:t>Ліси України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="00F22D08">
        <w:rPr>
          <w:rFonts w:ascii="Times New Roman" w:hAnsi="Times New Roman"/>
          <w:sz w:val="28"/>
          <w:szCs w:val="28"/>
        </w:rPr>
        <w:t xml:space="preserve"> (далі – </w:t>
      </w:r>
      <w:proofErr w:type="spellStart"/>
      <w:r w:rsidR="00F22D08">
        <w:rPr>
          <w:rFonts w:ascii="Times New Roman" w:hAnsi="Times New Roman"/>
          <w:sz w:val="28"/>
          <w:szCs w:val="28"/>
        </w:rPr>
        <w:t>Проєкт</w:t>
      </w:r>
      <w:proofErr w:type="spellEnd"/>
      <w:r w:rsidR="00F22D08">
        <w:rPr>
          <w:rFonts w:ascii="Times New Roman" w:hAnsi="Times New Roman"/>
          <w:sz w:val="28"/>
          <w:szCs w:val="28"/>
        </w:rPr>
        <w:t xml:space="preserve"> Закону)</w:t>
      </w:r>
      <w:r>
        <w:rPr>
          <w:rFonts w:ascii="Times New Roman" w:hAnsi="Times New Roman"/>
          <w:sz w:val="28"/>
          <w:szCs w:val="28"/>
        </w:rPr>
        <w:t>.</w:t>
      </w:r>
    </w:p>
    <w:p w:rsidR="00B76758" w:rsidRDefault="00F22D08" w:rsidP="00B767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розгляду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встановлено, що його норми порушують норми Конституції України, Цивільного, Бюджетного, Земельного, Лісового кодексів України та Закон України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F22D08" w:rsidRPr="00B76758" w:rsidRDefault="00B21B68" w:rsidP="00B767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F22D08">
        <w:rPr>
          <w:rFonts w:ascii="Times New Roman" w:hAnsi="Times New Roman"/>
          <w:sz w:val="28"/>
          <w:szCs w:val="28"/>
        </w:rPr>
        <w:t>ідповідно до Конституції України в</w:t>
      </w:r>
      <w:r w:rsidR="00F22D08" w:rsidRPr="00F22D08">
        <w:rPr>
          <w:rFonts w:ascii="Times New Roman" w:hAnsi="Times New Roman"/>
          <w:sz w:val="28"/>
          <w:szCs w:val="28"/>
        </w:rPr>
        <w:t xml:space="preserve"> Україні визнається і гарантується місцеве самоврядування</w:t>
      </w:r>
      <w:r w:rsidR="00F22D08">
        <w:rPr>
          <w:rFonts w:ascii="Times New Roman" w:hAnsi="Times New Roman"/>
          <w:sz w:val="28"/>
          <w:szCs w:val="28"/>
        </w:rPr>
        <w:t xml:space="preserve"> (стаття 7)</w:t>
      </w:r>
      <w:r w:rsidR="00F22D08" w:rsidRPr="00F22D08">
        <w:rPr>
          <w:rFonts w:ascii="Times New Roman" w:hAnsi="Times New Roman"/>
          <w:sz w:val="28"/>
          <w:szCs w:val="28"/>
        </w:rPr>
        <w:t>.</w:t>
      </w:r>
    </w:p>
    <w:p w:rsidR="00B76758" w:rsidRPr="00F22D08" w:rsidRDefault="00F22D08" w:rsidP="00F22D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2D08">
        <w:rPr>
          <w:rFonts w:ascii="Times New Roman" w:hAnsi="Times New Roman"/>
          <w:sz w:val="28"/>
          <w:szCs w:val="28"/>
        </w:rPr>
        <w:t>Матеріальною і фінансовою основою місцевого самоврядування є рухоме і нерухоме майно, доходи місцевих бюджетів, інші кошти, земля, природні ресурси, що є у власності територіальних громад сіл, селищ, міст, районів у містах, а також об'єкти їхньої спільної власності, що перебувають в управлінні районних і обласних рад</w:t>
      </w:r>
      <w:r>
        <w:rPr>
          <w:rFonts w:ascii="Times New Roman" w:hAnsi="Times New Roman"/>
          <w:sz w:val="28"/>
          <w:szCs w:val="28"/>
        </w:rPr>
        <w:t xml:space="preserve"> (стаття 142)</w:t>
      </w:r>
      <w:r w:rsidRPr="00F22D08">
        <w:rPr>
          <w:rFonts w:ascii="Times New Roman" w:hAnsi="Times New Roman"/>
          <w:sz w:val="28"/>
          <w:szCs w:val="28"/>
        </w:rPr>
        <w:t>.</w:t>
      </w:r>
    </w:p>
    <w:p w:rsidR="00B76758" w:rsidRDefault="00A514BC" w:rsidP="00C35E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514BC">
        <w:rPr>
          <w:rFonts w:ascii="Times New Roman" w:hAnsi="Times New Roman"/>
          <w:sz w:val="28"/>
          <w:szCs w:val="28"/>
        </w:rPr>
        <w:t xml:space="preserve">Статтею 60 Закону України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A514BC">
        <w:rPr>
          <w:rFonts w:ascii="Times New Roman" w:hAnsi="Times New Roman"/>
          <w:sz w:val="28"/>
          <w:szCs w:val="28"/>
        </w:rPr>
        <w:t xml:space="preserve">Про місцеве </w:t>
      </w:r>
      <w:r>
        <w:rPr>
          <w:rFonts w:ascii="Times New Roman" w:hAnsi="Times New Roman"/>
          <w:sz w:val="28"/>
          <w:szCs w:val="28"/>
        </w:rPr>
        <w:t>самоврядува</w:t>
      </w:r>
      <w:r w:rsidRPr="00A514BC">
        <w:rPr>
          <w:rFonts w:ascii="Times New Roman" w:hAnsi="Times New Roman"/>
          <w:sz w:val="28"/>
          <w:szCs w:val="28"/>
        </w:rPr>
        <w:t>ння в Україні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A514BC">
        <w:rPr>
          <w:rFonts w:ascii="Times New Roman" w:hAnsi="Times New Roman"/>
          <w:sz w:val="28"/>
          <w:szCs w:val="28"/>
        </w:rPr>
        <w:t xml:space="preserve"> встановлено, що територіальним громадам сіл, селищ, міст, районів у містах належить право комунальної власності на рухоме і нерухоме майно, доходи місцевих бюджетів, інші кошти, </w:t>
      </w:r>
      <w:r w:rsidRPr="00A514BC">
        <w:rPr>
          <w:rFonts w:ascii="Times New Roman" w:hAnsi="Times New Roman"/>
          <w:sz w:val="28"/>
          <w:szCs w:val="28"/>
          <w:u w:val="single"/>
        </w:rPr>
        <w:t>землю,</w:t>
      </w:r>
      <w:r w:rsidRPr="00A514BC">
        <w:rPr>
          <w:rFonts w:ascii="Times New Roman" w:hAnsi="Times New Roman"/>
          <w:sz w:val="28"/>
          <w:szCs w:val="28"/>
        </w:rPr>
        <w:t xml:space="preserve"> природні ресурси, підприємства, установи та організації, в тому числі банки, страхові товариства, а також пенсійні фонди, частку в майні підприємств, житловий фонд, нежитлові приміщення, заклади культури, освіти, спорту, охорони здоров'я, науки, соціального обслуговування та інше майно і майнові права, рухомі та нерухомі об'єкти, визначені відповідно до закону як об'єкти права комунальної власності, а також кошти, отримані від їх відчуження</w:t>
      </w:r>
      <w:r>
        <w:rPr>
          <w:rFonts w:ascii="Times New Roman" w:hAnsi="Times New Roman"/>
          <w:sz w:val="28"/>
          <w:szCs w:val="28"/>
        </w:rPr>
        <w:t>.</w:t>
      </w:r>
    </w:p>
    <w:p w:rsidR="00B21B68" w:rsidRDefault="00B21B68" w:rsidP="00B21B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Частиною восьмою цієї ж статті передбачено, що п</w:t>
      </w:r>
      <w:r w:rsidRPr="00B21B68">
        <w:rPr>
          <w:rFonts w:ascii="Times New Roman" w:hAnsi="Times New Roman"/>
          <w:sz w:val="28"/>
          <w:szCs w:val="28"/>
        </w:rPr>
        <w:t xml:space="preserve">раво комунальної власності територіальної громади захищається законом на рівних умовах з правами власності інших суб'єктів. Об'єкти права комунальної власності не </w:t>
      </w:r>
      <w:r w:rsidRPr="00B21B68">
        <w:rPr>
          <w:rFonts w:ascii="Times New Roman" w:hAnsi="Times New Roman"/>
          <w:sz w:val="28"/>
          <w:szCs w:val="28"/>
        </w:rPr>
        <w:lastRenderedPageBreak/>
        <w:t>можуть бути вилучені у територіальних громад і передані іншим суб'єктам права власності без згоди безпосередньо територіальної громади або відповідного рішення ради чи уповноваженого нею органу, за винятком випадків, передбачених законом.</w:t>
      </w:r>
    </w:p>
    <w:p w:rsidR="00A514BC" w:rsidRDefault="00A514BC" w:rsidP="00C35E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Відповідно до статті 56 Земельного кодексу України з</w:t>
      </w:r>
      <w:r w:rsidRPr="00A514BC">
        <w:rPr>
          <w:rFonts w:ascii="Times New Roman" w:hAnsi="Times New Roman"/>
          <w:sz w:val="28"/>
          <w:szCs w:val="28"/>
        </w:rPr>
        <w:t xml:space="preserve">емлі лісогосподарського призначення можуть перебувати у державній, </w:t>
      </w:r>
      <w:r w:rsidRPr="00B21B68">
        <w:rPr>
          <w:rFonts w:ascii="Times New Roman" w:hAnsi="Times New Roman"/>
          <w:sz w:val="28"/>
          <w:szCs w:val="28"/>
          <w:u w:val="single"/>
        </w:rPr>
        <w:t>комунальній</w:t>
      </w:r>
      <w:r w:rsidRPr="00A514BC">
        <w:rPr>
          <w:rFonts w:ascii="Times New Roman" w:hAnsi="Times New Roman"/>
          <w:sz w:val="28"/>
          <w:szCs w:val="28"/>
        </w:rPr>
        <w:t xml:space="preserve"> та приватній власності.</w:t>
      </w:r>
    </w:p>
    <w:p w:rsidR="00A514BC" w:rsidRDefault="00A514BC" w:rsidP="00A514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7 Лісового кодексу України с</w:t>
      </w:r>
      <w:r w:rsidRPr="00A514BC">
        <w:rPr>
          <w:rFonts w:ascii="Times New Roman" w:hAnsi="Times New Roman"/>
          <w:sz w:val="28"/>
          <w:szCs w:val="28"/>
        </w:rPr>
        <w:t xml:space="preserve">уб'єктами права власності на ліси є держава, </w:t>
      </w:r>
      <w:r w:rsidRPr="00A514BC">
        <w:rPr>
          <w:rFonts w:ascii="Times New Roman" w:hAnsi="Times New Roman"/>
          <w:sz w:val="28"/>
          <w:szCs w:val="28"/>
          <w:u w:val="single"/>
        </w:rPr>
        <w:t>територіальні громади</w:t>
      </w:r>
      <w:r w:rsidRPr="00A514BC">
        <w:rPr>
          <w:rFonts w:ascii="Times New Roman" w:hAnsi="Times New Roman"/>
          <w:sz w:val="28"/>
          <w:szCs w:val="28"/>
        </w:rPr>
        <w:t>, громадяни та юридичні особи.</w:t>
      </w:r>
    </w:p>
    <w:p w:rsidR="007870CE" w:rsidRDefault="007870CE" w:rsidP="00A514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статтею 319 Цивільного кодексу України д</w:t>
      </w:r>
      <w:r w:rsidRPr="007870CE">
        <w:rPr>
          <w:rFonts w:ascii="Times New Roman" w:hAnsi="Times New Roman"/>
          <w:sz w:val="28"/>
          <w:szCs w:val="28"/>
        </w:rPr>
        <w:t>ержава не втручається у здійснення власником права власності.</w:t>
      </w:r>
    </w:p>
    <w:p w:rsidR="007870CE" w:rsidRDefault="007870CE" w:rsidP="007870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статтею 321 Цивільного кодексу України передбачено, що пр</w:t>
      </w:r>
      <w:r w:rsidRPr="007870CE">
        <w:rPr>
          <w:rFonts w:ascii="Times New Roman" w:hAnsi="Times New Roman"/>
          <w:sz w:val="28"/>
          <w:szCs w:val="28"/>
        </w:rPr>
        <w:t xml:space="preserve">аво власності є непорушним. Ніхто не може бути протиправно позбавлений цього права чи обмежений у його здійсненні. </w:t>
      </w:r>
    </w:p>
    <w:p w:rsidR="00810F56" w:rsidRPr="00810F56" w:rsidRDefault="007870CE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 в </w:t>
      </w:r>
      <w:r w:rsidRPr="007870CE">
        <w:rPr>
          <w:rFonts w:ascii="Times New Roman" w:hAnsi="Times New Roman"/>
          <w:sz w:val="28"/>
          <w:szCs w:val="28"/>
        </w:rPr>
        <w:t>Розділ</w:t>
      </w:r>
      <w:r w:rsidR="00E57482">
        <w:rPr>
          <w:rFonts w:ascii="Times New Roman" w:hAnsi="Times New Roman"/>
          <w:sz w:val="28"/>
          <w:szCs w:val="28"/>
        </w:rPr>
        <w:t>і</w:t>
      </w:r>
      <w:r w:rsidRPr="007870CE">
        <w:rPr>
          <w:rFonts w:ascii="Times New Roman" w:hAnsi="Times New Roman"/>
          <w:sz w:val="28"/>
          <w:szCs w:val="28"/>
        </w:rPr>
        <w:t xml:space="preserve"> II</w:t>
      </w:r>
      <w:r>
        <w:rPr>
          <w:rFonts w:ascii="Times New Roman" w:hAnsi="Times New Roman"/>
          <w:sz w:val="28"/>
          <w:szCs w:val="28"/>
        </w:rPr>
        <w:t xml:space="preserve"> </w:t>
      </w:r>
      <w:r w:rsidR="00E57482" w:rsidRPr="00E57482">
        <w:rPr>
          <w:rFonts w:ascii="Times New Roman" w:hAnsi="Times New Roman"/>
          <w:sz w:val="28"/>
          <w:szCs w:val="28"/>
        </w:rPr>
        <w:t>"</w:t>
      </w:r>
      <w:r w:rsidR="00B461B4">
        <w:rPr>
          <w:rFonts w:ascii="Times New Roman" w:hAnsi="Times New Roman"/>
          <w:sz w:val="28"/>
          <w:szCs w:val="28"/>
        </w:rPr>
        <w:t>Перехідні та прикінцеві положення</w:t>
      </w:r>
      <w:r w:rsidR="00E57482" w:rsidRPr="00E5748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82">
        <w:rPr>
          <w:rFonts w:ascii="Times New Roman" w:hAnsi="Times New Roman"/>
          <w:sz w:val="28"/>
          <w:szCs w:val="28"/>
        </w:rPr>
        <w:t>Проєкту</w:t>
      </w:r>
      <w:proofErr w:type="spellEnd"/>
      <w:r w:rsidR="00E57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</w:t>
      </w:r>
      <w:r w:rsidR="00810F56">
        <w:rPr>
          <w:rFonts w:ascii="Times New Roman" w:hAnsi="Times New Roman"/>
          <w:sz w:val="28"/>
          <w:szCs w:val="28"/>
        </w:rPr>
        <w:t xml:space="preserve">міститься норма щодо доповнення Розділу X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="00810F56">
        <w:rPr>
          <w:rFonts w:ascii="Times New Roman" w:hAnsi="Times New Roman"/>
          <w:sz w:val="28"/>
          <w:szCs w:val="28"/>
        </w:rPr>
        <w:t>Перехідні положення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="00810F56">
        <w:rPr>
          <w:rFonts w:ascii="Times New Roman" w:hAnsi="Times New Roman"/>
          <w:sz w:val="28"/>
          <w:szCs w:val="28"/>
        </w:rPr>
        <w:t xml:space="preserve"> Земельного кодексу України  </w:t>
      </w:r>
      <w:r w:rsidR="00810F56" w:rsidRPr="00810F56">
        <w:rPr>
          <w:rFonts w:ascii="Times New Roman" w:hAnsi="Times New Roman"/>
          <w:sz w:val="28"/>
          <w:szCs w:val="28"/>
        </w:rPr>
        <w:t>пунктом 24</w:t>
      </w:r>
      <w:r w:rsidR="00810F56" w:rsidRPr="00810F56">
        <w:rPr>
          <w:rFonts w:ascii="Times New Roman" w:hAnsi="Times New Roman"/>
          <w:sz w:val="28"/>
          <w:szCs w:val="28"/>
          <w:vertAlign w:val="superscript"/>
        </w:rPr>
        <w:t>1</w:t>
      </w:r>
      <w:r w:rsidR="00810F56" w:rsidRPr="00810F56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810F56" w:rsidRPr="00810F56" w:rsidRDefault="00D10215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0215">
        <w:rPr>
          <w:rFonts w:ascii="Times New Roman" w:hAnsi="Times New Roman"/>
          <w:sz w:val="28"/>
          <w:szCs w:val="28"/>
        </w:rPr>
        <w:t>"</w:t>
      </w:r>
      <w:r w:rsidR="00810F56" w:rsidRPr="00810F56">
        <w:rPr>
          <w:rFonts w:ascii="Times New Roman" w:hAnsi="Times New Roman"/>
          <w:sz w:val="28"/>
          <w:szCs w:val="28"/>
        </w:rPr>
        <w:t>24</w:t>
      </w:r>
      <w:r w:rsidR="00810F56" w:rsidRPr="00810F56">
        <w:rPr>
          <w:rFonts w:ascii="Times New Roman" w:hAnsi="Times New Roman"/>
          <w:sz w:val="28"/>
          <w:szCs w:val="28"/>
          <w:vertAlign w:val="superscript"/>
        </w:rPr>
        <w:t>1</w:t>
      </w:r>
      <w:r w:rsidR="00810F56" w:rsidRPr="00810F56">
        <w:rPr>
          <w:rFonts w:ascii="Times New Roman" w:hAnsi="Times New Roman"/>
          <w:sz w:val="28"/>
          <w:szCs w:val="28"/>
        </w:rPr>
        <w:t>. З дня набрання чинності цим пунктом всі землі лісогосподарського</w:t>
      </w:r>
    </w:p>
    <w:p w:rsidR="00810F56" w:rsidRPr="00810F56" w:rsidRDefault="00810F56" w:rsidP="00810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призначення та земельні ділянки лісогосподарського призначення є землями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державної власності, право постійного користування якими набувається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 xml:space="preserve">спеціалізованим державним лісогосподарським акціонерним товариством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>Ліси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України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>, крім земельних ділянок лісогосподарського призначення: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приватної власності;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наданих установам природно-заповідного фонду в постійне користування;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внесених до статутного капіталу господарських товариств державної форми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власності.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Право постійного користування земельною ділянкою лісогосподарського</w:t>
      </w:r>
    </w:p>
    <w:p w:rsidR="00810F56" w:rsidRPr="00810F56" w:rsidRDefault="00810F56" w:rsidP="00810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 xml:space="preserve">призначення набувається відповідно до </w:t>
      </w:r>
      <w:r>
        <w:rPr>
          <w:rFonts w:ascii="Times New Roman" w:hAnsi="Times New Roman"/>
          <w:sz w:val="28"/>
          <w:szCs w:val="28"/>
        </w:rPr>
        <w:t xml:space="preserve">Закону України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Про особливості </w:t>
      </w:r>
      <w:r w:rsidRPr="00810F56">
        <w:rPr>
          <w:rFonts w:ascii="Times New Roman" w:hAnsi="Times New Roman"/>
          <w:sz w:val="28"/>
          <w:szCs w:val="28"/>
        </w:rPr>
        <w:t>управління об’єктами державної власності в лісовій галузі та порядок утворення</w:t>
      </w:r>
      <w:r w:rsidR="004F0134"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та діяльності спеціалізованого державного лісогосподарського акціонерного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 xml:space="preserve">товариства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>Ліси України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 xml:space="preserve"> та в порядку, визначеному Земельним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та Лісовим кодексом України. Підставою для державної реєстрації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переходу права постійного користування земельною ділянкою лісогосподарського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призначення є державний акт на право постійного користування землею, а у разі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його відсутності за наявності планово-картографічних 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лісовпорядкування - рішення відповідного органу виконавчої влади чи органу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місцевого самоврядування про затвердження документації із землеустрою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надання земельної ділянки у постійне користування, та/або передавального акта.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lastRenderedPageBreak/>
        <w:t>Інші землі та земельні ділянки лісогосподарського призначення,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сформовані у земельні ділянки, переходять у державну власність та є такими,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надані у постійне користування спеціалізованого державного лісогосподарського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 xml:space="preserve">акціонерного товариства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>Ліси України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r w:rsidRPr="00810F56">
        <w:rPr>
          <w:rFonts w:ascii="Times New Roman" w:hAnsi="Times New Roman"/>
          <w:sz w:val="28"/>
          <w:szCs w:val="28"/>
        </w:rPr>
        <w:t xml:space="preserve"> з дня набрання чинності цим пунктом.</w:t>
      </w:r>
    </w:p>
    <w:p w:rsidR="00810F56" w:rsidRPr="00810F56" w:rsidRDefault="00810F56" w:rsidP="00810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Протягом одного року з дня набрання чинності цим Законом юридичні</w:t>
      </w:r>
    </w:p>
    <w:p w:rsidR="00810F56" w:rsidRPr="00810F56" w:rsidRDefault="00810F56" w:rsidP="00810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особи, незалежно від організаційно-правової форми, у постійному користуванні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яких перебували земельні ділянки лісогосподарського призначення, зазначені у</w:t>
      </w:r>
    </w:p>
    <w:p w:rsidR="00810F56" w:rsidRDefault="00810F56" w:rsidP="00810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цьому пункті, за наявності суспільної потреби (забезпечення національної безпеки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і оборони; будівництво, капітальний ремонт, реконструкція та обслуговування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лінійних об’єктів та об’єктів транспортної і енергетичної інфраструктури (доріг,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 xml:space="preserve">мостів, естакад, </w:t>
      </w:r>
      <w:proofErr w:type="spellStart"/>
      <w:r w:rsidRPr="00810F56">
        <w:rPr>
          <w:rFonts w:ascii="Times New Roman" w:hAnsi="Times New Roman"/>
          <w:sz w:val="28"/>
          <w:szCs w:val="28"/>
        </w:rPr>
        <w:t>нафто-</w:t>
      </w:r>
      <w:proofErr w:type="spellEnd"/>
      <w:r w:rsidRPr="0081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0F56">
        <w:rPr>
          <w:rFonts w:ascii="Times New Roman" w:hAnsi="Times New Roman"/>
          <w:sz w:val="28"/>
          <w:szCs w:val="28"/>
        </w:rPr>
        <w:t>газо-</w:t>
      </w:r>
      <w:proofErr w:type="spellEnd"/>
      <w:r w:rsidRPr="00810F56">
        <w:rPr>
          <w:rFonts w:ascii="Times New Roman" w:hAnsi="Times New Roman"/>
          <w:sz w:val="28"/>
          <w:szCs w:val="28"/>
        </w:rPr>
        <w:t xml:space="preserve"> та водопроводів, ліній електропередачі, зв’язку,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аеропортів, морських портів, нафтових і газових терміналів, електростанцій)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об’єктів, необхідних для їх експлуатації; розміщення та обслуговування об’єктів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санітарно-захисних зон, пов’язаних із видобуванням корисних копалин;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будівництво захисних гідротехнічних споруд; будівництво та обслуговування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нафтових і газових свердловин та виробничих споруд, необхідних для їх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експлуатації, споруд для підземного зберігання нафти, газу та інших речовин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матеріалів, захоронення шкідливих речовин і відходів виробництва;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міських парків, будівництво дошкільних навчальних закладів, майданчиків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 xml:space="preserve">відпочинку, стадіонів та кладовищ; створення територій та об’єктів </w:t>
      </w:r>
      <w:proofErr w:type="spellStart"/>
      <w:r w:rsidRPr="00810F56">
        <w:rPr>
          <w:rFonts w:ascii="Times New Roman" w:hAnsi="Times New Roman"/>
          <w:sz w:val="28"/>
          <w:szCs w:val="28"/>
        </w:rPr>
        <w:t>природнозаповідного</w:t>
      </w:r>
      <w:proofErr w:type="spellEnd"/>
      <w:r w:rsidRPr="00810F56">
        <w:rPr>
          <w:rFonts w:ascii="Times New Roman" w:hAnsi="Times New Roman"/>
          <w:sz w:val="28"/>
          <w:szCs w:val="28"/>
        </w:rPr>
        <w:t xml:space="preserve"> фонду) можуть звернутися до органів, які згідно статті 122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Земельного кодексу України передають земельні ділянки у власність або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користування, з обґрунтованими пропозиціями про передачу земельних ділянок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F56">
        <w:rPr>
          <w:rFonts w:ascii="Times New Roman" w:hAnsi="Times New Roman"/>
          <w:sz w:val="28"/>
          <w:szCs w:val="28"/>
        </w:rPr>
        <w:t>постійне користування таких юридичних осіб відповідно до вимог Земельного</w:t>
      </w:r>
      <w:r>
        <w:rPr>
          <w:rFonts w:ascii="Times New Roman" w:hAnsi="Times New Roman"/>
          <w:sz w:val="28"/>
          <w:szCs w:val="28"/>
        </w:rPr>
        <w:t xml:space="preserve"> кодексу України.</w:t>
      </w:r>
      <w:r w:rsidR="00D10215" w:rsidRPr="00D10215">
        <w:rPr>
          <w:rFonts w:ascii="Times New Roman" w:hAnsi="Times New Roman"/>
          <w:sz w:val="28"/>
          <w:szCs w:val="28"/>
        </w:rPr>
        <w:t>"</w:t>
      </w:r>
    </w:p>
    <w:p w:rsidR="00D10215" w:rsidRDefault="00810F56" w:rsidP="00810F5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5B4B">
        <w:rPr>
          <w:rFonts w:ascii="Times New Roman" w:hAnsi="Times New Roman"/>
          <w:sz w:val="28"/>
          <w:szCs w:val="28"/>
        </w:rPr>
        <w:t>Зазначена норма</w:t>
      </w:r>
      <w:r w:rsidR="00C1249C">
        <w:rPr>
          <w:rFonts w:ascii="Times New Roman" w:hAnsi="Times New Roman"/>
          <w:sz w:val="28"/>
          <w:szCs w:val="28"/>
        </w:rPr>
        <w:t>, по-перше,</w:t>
      </w:r>
      <w:r w:rsidR="00805B4B">
        <w:rPr>
          <w:rFonts w:ascii="Times New Roman" w:hAnsi="Times New Roman"/>
          <w:sz w:val="28"/>
          <w:szCs w:val="28"/>
        </w:rPr>
        <w:t xml:space="preserve"> позбавляє права власності територіальних громад на володіння земельними ділянками лісогосподарського призначення</w:t>
      </w:r>
      <w:r w:rsidR="00D10215">
        <w:rPr>
          <w:rFonts w:ascii="Times New Roman" w:hAnsi="Times New Roman"/>
          <w:sz w:val="28"/>
          <w:szCs w:val="28"/>
        </w:rPr>
        <w:t>.</w:t>
      </w:r>
    </w:p>
    <w:p w:rsidR="004F0134" w:rsidRDefault="00805B4B" w:rsidP="004F01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249C">
        <w:rPr>
          <w:rFonts w:ascii="Times New Roman" w:hAnsi="Times New Roman"/>
          <w:sz w:val="28"/>
          <w:szCs w:val="28"/>
        </w:rPr>
        <w:t xml:space="preserve">По-друге, </w:t>
      </w:r>
      <w:proofErr w:type="spellStart"/>
      <w:r>
        <w:rPr>
          <w:rFonts w:ascii="Times New Roman" w:hAnsi="Times New Roman"/>
          <w:sz w:val="28"/>
          <w:szCs w:val="28"/>
        </w:rPr>
        <w:t>поруше</w:t>
      </w:r>
      <w:proofErr w:type="spellEnd"/>
      <w:r w:rsidR="00D10215">
        <w:rPr>
          <w:rFonts w:ascii="Times New Roman" w:hAnsi="Times New Roman"/>
          <w:sz w:val="28"/>
          <w:szCs w:val="28"/>
        </w:rPr>
        <w:t xml:space="preserve"> </w:t>
      </w:r>
      <w:r w:rsidRPr="00805B4B">
        <w:rPr>
          <w:rFonts w:ascii="Times New Roman" w:hAnsi="Times New Roman"/>
          <w:sz w:val="28"/>
          <w:szCs w:val="28"/>
        </w:rPr>
        <w:t>економічн</w:t>
      </w:r>
      <w:r>
        <w:rPr>
          <w:rFonts w:ascii="Times New Roman" w:hAnsi="Times New Roman"/>
          <w:sz w:val="28"/>
          <w:szCs w:val="28"/>
        </w:rPr>
        <w:t>і о</w:t>
      </w:r>
      <w:r w:rsidRPr="00805B4B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и</w:t>
      </w:r>
      <w:r w:rsidRPr="00805B4B">
        <w:rPr>
          <w:rFonts w:ascii="Times New Roman" w:hAnsi="Times New Roman"/>
          <w:sz w:val="28"/>
          <w:szCs w:val="28"/>
        </w:rPr>
        <w:t xml:space="preserve"> 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B4B">
        <w:rPr>
          <w:rFonts w:ascii="Times New Roman" w:hAnsi="Times New Roman"/>
          <w:sz w:val="28"/>
          <w:szCs w:val="28"/>
        </w:rPr>
        <w:t>самоврядування, скоро</w:t>
      </w:r>
      <w:r>
        <w:rPr>
          <w:rFonts w:ascii="Times New Roman" w:hAnsi="Times New Roman"/>
          <w:sz w:val="28"/>
          <w:szCs w:val="28"/>
        </w:rPr>
        <w:t>тить</w:t>
      </w:r>
      <w:r w:rsidRPr="00805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обсяги доходів районного бюджету Черкаського району оскільки Черкаська районна рада є засновником Спеціалізованого комунального підприємства </w:t>
      </w:r>
      <w:r w:rsidR="00D10215" w:rsidRPr="00D10215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Райліс</w:t>
      </w:r>
      <w:proofErr w:type="spellEnd"/>
      <w:r w:rsidR="00D10215" w:rsidRPr="00D10215">
        <w:rPr>
          <w:rFonts w:ascii="Times New Roman" w:hAnsi="Times New Roman"/>
          <w:sz w:val="28"/>
          <w:szCs w:val="28"/>
        </w:rPr>
        <w:t>"</w:t>
      </w:r>
      <w:r w:rsidR="004F0134">
        <w:rPr>
          <w:rFonts w:ascii="Times New Roman" w:hAnsi="Times New Roman"/>
          <w:sz w:val="28"/>
          <w:szCs w:val="28"/>
        </w:rPr>
        <w:t>, яке є бюджетоутворюючим.</w:t>
      </w:r>
    </w:p>
    <w:p w:rsidR="00C1249C" w:rsidRDefault="004F0134" w:rsidP="004F01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Головною метою Спеціалізованого</w:t>
      </w:r>
      <w:r w:rsidR="00C1249C" w:rsidRPr="00C1249C">
        <w:rPr>
          <w:rFonts w:ascii="Times New Roman" w:hAnsi="Times New Roman"/>
          <w:sz w:val="28"/>
          <w:szCs w:val="28"/>
        </w:rPr>
        <w:t xml:space="preserve"> комунальн</w:t>
      </w:r>
      <w:r>
        <w:rPr>
          <w:rFonts w:ascii="Times New Roman" w:hAnsi="Times New Roman"/>
          <w:sz w:val="28"/>
          <w:szCs w:val="28"/>
        </w:rPr>
        <w:t>ого</w:t>
      </w:r>
      <w:r w:rsidR="00C1249C" w:rsidRPr="00C1249C">
        <w:rPr>
          <w:rFonts w:ascii="Times New Roman" w:hAnsi="Times New Roman"/>
          <w:sz w:val="28"/>
          <w:szCs w:val="28"/>
        </w:rPr>
        <w:t xml:space="preserve"> підприємств</w:t>
      </w:r>
      <w:r>
        <w:rPr>
          <w:rFonts w:ascii="Times New Roman" w:hAnsi="Times New Roman"/>
          <w:sz w:val="28"/>
          <w:szCs w:val="28"/>
        </w:rPr>
        <w:t>а</w:t>
      </w:r>
      <w:r w:rsidR="00C1249C" w:rsidRPr="00C1249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C1249C" w:rsidRPr="00C1249C">
        <w:rPr>
          <w:rFonts w:ascii="Times New Roman" w:hAnsi="Times New Roman"/>
          <w:sz w:val="28"/>
          <w:szCs w:val="28"/>
        </w:rPr>
        <w:t>Райліс</w:t>
      </w:r>
      <w:proofErr w:type="spellEnd"/>
      <w:r w:rsidR="00C1249C" w:rsidRPr="00C1249C">
        <w:rPr>
          <w:rFonts w:ascii="Times New Roman" w:hAnsi="Times New Roman"/>
          <w:sz w:val="28"/>
          <w:szCs w:val="28"/>
        </w:rPr>
        <w:t>"  є створення необхідн</w:t>
      </w:r>
      <w:r w:rsidR="00037E24">
        <w:rPr>
          <w:rFonts w:ascii="Times New Roman" w:hAnsi="Times New Roman"/>
          <w:sz w:val="28"/>
          <w:szCs w:val="28"/>
        </w:rPr>
        <w:t>их</w:t>
      </w:r>
      <w:r w:rsidR="00C1249C" w:rsidRPr="00C1249C">
        <w:rPr>
          <w:rFonts w:ascii="Times New Roman" w:hAnsi="Times New Roman"/>
          <w:sz w:val="28"/>
          <w:szCs w:val="28"/>
        </w:rPr>
        <w:t xml:space="preserve"> умов для збереження, відтворення і раціонального використання земель лісового фонду</w:t>
      </w:r>
      <w:r w:rsidR="00C1249C">
        <w:rPr>
          <w:rFonts w:ascii="Times New Roman" w:hAnsi="Times New Roman"/>
          <w:sz w:val="28"/>
          <w:szCs w:val="28"/>
        </w:rPr>
        <w:t>.</w:t>
      </w:r>
    </w:p>
    <w:p w:rsidR="0077089C" w:rsidRPr="0077089C" w:rsidRDefault="0077089C" w:rsidP="007708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89C">
        <w:rPr>
          <w:rFonts w:ascii="Times New Roman" w:hAnsi="Times New Roman"/>
          <w:sz w:val="28"/>
          <w:szCs w:val="28"/>
        </w:rPr>
        <w:t xml:space="preserve">Рішенням Черкаської обласної ради від 30.11.2001 №22-26 "Про надання земель лісового фонду колишніх колективних сільськогосподарських підприємств спеціалізованим лісогосподарським підприємствам" було передано </w:t>
      </w:r>
      <w:proofErr w:type="spellStart"/>
      <w:r w:rsidR="00735546" w:rsidRPr="0077089C">
        <w:rPr>
          <w:rFonts w:ascii="Times New Roman" w:hAnsi="Times New Roman"/>
          <w:sz w:val="28"/>
          <w:szCs w:val="28"/>
        </w:rPr>
        <w:t>СКП</w:t>
      </w:r>
      <w:proofErr w:type="spellEnd"/>
      <w:r w:rsidR="00735546" w:rsidRPr="0077089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35546" w:rsidRPr="0077089C">
        <w:rPr>
          <w:rFonts w:ascii="Times New Roman" w:hAnsi="Times New Roman"/>
          <w:sz w:val="28"/>
          <w:szCs w:val="28"/>
        </w:rPr>
        <w:t>Райліс</w:t>
      </w:r>
      <w:proofErr w:type="spellEnd"/>
      <w:r w:rsidR="00735546" w:rsidRPr="0077089C">
        <w:rPr>
          <w:rFonts w:ascii="Times New Roman" w:hAnsi="Times New Roman"/>
          <w:sz w:val="28"/>
          <w:szCs w:val="28"/>
        </w:rPr>
        <w:t xml:space="preserve">" </w:t>
      </w:r>
      <w:r w:rsidRPr="0077089C">
        <w:rPr>
          <w:rFonts w:ascii="Times New Roman" w:hAnsi="Times New Roman"/>
          <w:sz w:val="28"/>
          <w:szCs w:val="28"/>
        </w:rPr>
        <w:t>на праві постійного користування 5926,9 гектарів земель л</w:t>
      </w:r>
      <w:r w:rsidR="004F0134">
        <w:rPr>
          <w:rFonts w:ascii="Times New Roman" w:hAnsi="Times New Roman"/>
          <w:sz w:val="28"/>
          <w:szCs w:val="28"/>
        </w:rPr>
        <w:t>ісового фонду у межах</w:t>
      </w:r>
      <w:r w:rsidRPr="0077089C">
        <w:rPr>
          <w:rFonts w:ascii="Times New Roman" w:hAnsi="Times New Roman"/>
          <w:sz w:val="28"/>
          <w:szCs w:val="28"/>
        </w:rPr>
        <w:t xml:space="preserve"> Черкаського району.</w:t>
      </w:r>
    </w:p>
    <w:p w:rsidR="0077089C" w:rsidRDefault="0077089C" w:rsidP="007708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089C">
        <w:rPr>
          <w:rFonts w:ascii="Times New Roman" w:hAnsi="Times New Roman"/>
          <w:sz w:val="28"/>
          <w:szCs w:val="28"/>
        </w:rPr>
        <w:t xml:space="preserve">З 27.05.2021 відповідно до пункту 24 Розділу X "Перехідні положення" Земельного кодексу України землями комунальної власності територіальних </w:t>
      </w:r>
      <w:r w:rsidRPr="0077089C">
        <w:rPr>
          <w:rFonts w:ascii="Times New Roman" w:hAnsi="Times New Roman"/>
          <w:sz w:val="28"/>
          <w:szCs w:val="28"/>
        </w:rPr>
        <w:lastRenderedPageBreak/>
        <w:t>громад стали всі землі державної власності, розташовані за межами населених пунктів у межах таких територіальних громад, в тому числі і землі</w:t>
      </w:r>
      <w:r w:rsidR="004F0134">
        <w:rPr>
          <w:rFonts w:ascii="Times New Roman" w:hAnsi="Times New Roman"/>
          <w:sz w:val="28"/>
          <w:szCs w:val="28"/>
        </w:rPr>
        <w:t xml:space="preserve"> лісогосподарського призначення, які були передані Черкаською обласною радою на праві постійного користування </w:t>
      </w:r>
      <w:proofErr w:type="spellStart"/>
      <w:r w:rsidR="004F0134">
        <w:rPr>
          <w:rFonts w:ascii="Times New Roman" w:hAnsi="Times New Roman"/>
          <w:sz w:val="28"/>
          <w:szCs w:val="28"/>
        </w:rPr>
        <w:t>СКП</w:t>
      </w:r>
      <w:proofErr w:type="spellEnd"/>
      <w:r w:rsidR="004F0134">
        <w:rPr>
          <w:rFonts w:ascii="Times New Roman" w:hAnsi="Times New Roman"/>
          <w:sz w:val="28"/>
          <w:szCs w:val="28"/>
        </w:rPr>
        <w:t xml:space="preserve"> </w:t>
      </w:r>
      <w:r w:rsidR="004F0134" w:rsidRPr="004F0134">
        <w:rPr>
          <w:rFonts w:ascii="Times New Roman" w:hAnsi="Times New Roman"/>
          <w:sz w:val="28"/>
          <w:szCs w:val="28"/>
        </w:rPr>
        <w:t>"</w:t>
      </w:r>
      <w:proofErr w:type="spellStart"/>
      <w:r w:rsidR="004F0134">
        <w:rPr>
          <w:rFonts w:ascii="Times New Roman" w:hAnsi="Times New Roman"/>
          <w:sz w:val="28"/>
          <w:szCs w:val="28"/>
        </w:rPr>
        <w:t>Райліс</w:t>
      </w:r>
      <w:proofErr w:type="spellEnd"/>
      <w:r w:rsidR="004F0134" w:rsidRPr="004F0134">
        <w:rPr>
          <w:rFonts w:ascii="Times New Roman" w:hAnsi="Times New Roman"/>
          <w:sz w:val="28"/>
          <w:szCs w:val="28"/>
        </w:rPr>
        <w:t>"</w:t>
      </w:r>
      <w:r w:rsidR="004F0134">
        <w:rPr>
          <w:rFonts w:ascii="Times New Roman" w:hAnsi="Times New Roman"/>
          <w:sz w:val="28"/>
          <w:szCs w:val="28"/>
        </w:rPr>
        <w:t>.</w:t>
      </w:r>
    </w:p>
    <w:p w:rsidR="00C1249C" w:rsidRDefault="0077089C" w:rsidP="00C124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Статутом Спеціалізованого комунального підприємства </w:t>
      </w:r>
      <w:r w:rsidRPr="0077089C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Райліс</w:t>
      </w:r>
      <w:proofErr w:type="spellEnd"/>
      <w:r w:rsidRPr="0077089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встановлено, що Підприємство </w:t>
      </w:r>
      <w:r w:rsidR="00C1249C">
        <w:rPr>
          <w:rFonts w:ascii="Times New Roman" w:hAnsi="Times New Roman"/>
          <w:sz w:val="28"/>
          <w:szCs w:val="28"/>
        </w:rPr>
        <w:t xml:space="preserve">спрямовує до районного бюджету Черкаського району 50 відсотків чистого прибутку, за наростаючим підсумком щоквартальної фінансово-господарської діяльності підприємства, інші 50 відсотків чистого прибутку </w:t>
      </w:r>
      <w:r>
        <w:rPr>
          <w:rFonts w:ascii="Times New Roman" w:hAnsi="Times New Roman"/>
          <w:sz w:val="28"/>
          <w:szCs w:val="28"/>
        </w:rPr>
        <w:t>залишаються на розвиток Підприємства.</w:t>
      </w:r>
    </w:p>
    <w:p w:rsidR="007870CE" w:rsidRDefault="00C1249C" w:rsidP="007870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рік </w:t>
      </w:r>
      <w:proofErr w:type="spellStart"/>
      <w:r>
        <w:rPr>
          <w:rFonts w:ascii="Times New Roman" w:hAnsi="Times New Roman"/>
          <w:sz w:val="28"/>
          <w:szCs w:val="28"/>
        </w:rPr>
        <w:t>СКП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7089C" w:rsidRPr="0077089C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Райліс</w:t>
      </w:r>
      <w:proofErr w:type="spellEnd"/>
      <w:r w:rsidR="0077089C" w:rsidRPr="0077089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спрямувало до районного бюджету Черкаського району частину чистого прибутку у сумі 1580,6 тис. грн. та податок на прибуток у сумі 547,2 тис. грн.</w:t>
      </w:r>
    </w:p>
    <w:p w:rsidR="00A514BC" w:rsidRPr="00B461B4" w:rsidRDefault="00A514BC" w:rsidP="00A51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4BC">
        <w:rPr>
          <w:rFonts w:ascii="Times New Roman" w:hAnsi="Times New Roman"/>
          <w:i/>
          <w:sz w:val="28"/>
          <w:szCs w:val="28"/>
        </w:rPr>
        <w:tab/>
      </w:r>
      <w:r w:rsidRPr="00B461B4">
        <w:rPr>
          <w:rFonts w:ascii="Times New Roman" w:hAnsi="Times New Roman"/>
          <w:sz w:val="28"/>
          <w:szCs w:val="28"/>
        </w:rPr>
        <w:t>В зв’язку з процесом децентралізації види доходів загального фонду районного бюджету значно скоротилися і реальними доходами районного бюджету Черкаського району визначеними статтею 64</w:t>
      </w:r>
      <w:r w:rsidRPr="00B461B4">
        <w:rPr>
          <w:rFonts w:ascii="Times New Roman" w:hAnsi="Times New Roman"/>
          <w:sz w:val="28"/>
          <w:szCs w:val="28"/>
          <w:vertAlign w:val="superscript"/>
        </w:rPr>
        <w:t>1</w:t>
      </w:r>
      <w:r w:rsidRPr="00B461B4">
        <w:rPr>
          <w:rFonts w:ascii="Times New Roman" w:hAnsi="Times New Roman"/>
          <w:sz w:val="28"/>
          <w:szCs w:val="28"/>
        </w:rPr>
        <w:t xml:space="preserve"> Бюджетного кодексу України є лише податок на прибуток підприємств комунальної власності, </w:t>
      </w:r>
      <w:r w:rsidR="004F0134">
        <w:rPr>
          <w:rFonts w:ascii="Times New Roman" w:hAnsi="Times New Roman"/>
          <w:sz w:val="28"/>
          <w:szCs w:val="28"/>
        </w:rPr>
        <w:t>засновником яких є районні ради та</w:t>
      </w:r>
      <w:r w:rsidR="00810F56" w:rsidRPr="00B461B4">
        <w:rPr>
          <w:rFonts w:ascii="Times New Roman" w:hAnsi="Times New Roman"/>
          <w:sz w:val="28"/>
          <w:szCs w:val="28"/>
        </w:rPr>
        <w:t xml:space="preserve"> </w:t>
      </w:r>
      <w:r w:rsidRPr="00B461B4">
        <w:rPr>
          <w:rFonts w:ascii="Times New Roman" w:hAnsi="Times New Roman"/>
          <w:sz w:val="28"/>
          <w:szCs w:val="28"/>
        </w:rPr>
        <w:t>частина чистого прибутку (доходу) комунальних унітарних підприємств та їх об’єднань, що вилучається до бюджету, у порядку, визначеному районними радами.</w:t>
      </w:r>
    </w:p>
    <w:p w:rsidR="00B76758" w:rsidRPr="004F0134" w:rsidRDefault="00B461B4" w:rsidP="00A514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F0134">
        <w:rPr>
          <w:rFonts w:ascii="Times New Roman" w:hAnsi="Times New Roman"/>
          <w:sz w:val="28"/>
          <w:szCs w:val="28"/>
        </w:rPr>
        <w:t>Тому пропонуємо пункт 24</w:t>
      </w:r>
      <w:r w:rsidR="004F0134" w:rsidRPr="004F0134">
        <w:rPr>
          <w:rFonts w:ascii="Times New Roman" w:hAnsi="Times New Roman"/>
          <w:sz w:val="28"/>
          <w:szCs w:val="28"/>
          <w:vertAlign w:val="superscript"/>
        </w:rPr>
        <w:t>1</w:t>
      </w:r>
      <w:r w:rsidR="004F0134">
        <w:rPr>
          <w:rFonts w:ascii="Times New Roman" w:hAnsi="Times New Roman"/>
          <w:sz w:val="28"/>
          <w:szCs w:val="28"/>
        </w:rPr>
        <w:t xml:space="preserve"> </w:t>
      </w:r>
      <w:r w:rsidR="004F0134" w:rsidRPr="004F0134">
        <w:rPr>
          <w:rFonts w:ascii="Times New Roman" w:hAnsi="Times New Roman"/>
          <w:sz w:val="28"/>
          <w:szCs w:val="28"/>
        </w:rPr>
        <w:t>Розділу X "Перехідні положення" Земельного кодексу України</w:t>
      </w:r>
      <w:r w:rsidR="00E57482">
        <w:rPr>
          <w:rFonts w:ascii="Times New Roman" w:hAnsi="Times New Roman"/>
          <w:sz w:val="28"/>
          <w:szCs w:val="28"/>
        </w:rPr>
        <w:t xml:space="preserve"> р</w:t>
      </w:r>
      <w:r w:rsidR="00E57482" w:rsidRPr="00E57482">
        <w:rPr>
          <w:rFonts w:ascii="Times New Roman" w:hAnsi="Times New Roman"/>
          <w:sz w:val="28"/>
          <w:szCs w:val="28"/>
        </w:rPr>
        <w:t>озділ</w:t>
      </w:r>
      <w:r w:rsidR="00E57482">
        <w:rPr>
          <w:rFonts w:ascii="Times New Roman" w:hAnsi="Times New Roman"/>
          <w:sz w:val="28"/>
          <w:szCs w:val="28"/>
        </w:rPr>
        <w:t>у</w:t>
      </w:r>
      <w:r w:rsidR="00E57482" w:rsidRPr="00E57482">
        <w:rPr>
          <w:rFonts w:ascii="Times New Roman" w:hAnsi="Times New Roman"/>
          <w:sz w:val="28"/>
          <w:szCs w:val="28"/>
        </w:rPr>
        <w:t xml:space="preserve"> II "Перехідні та прикінцеві положення"</w:t>
      </w:r>
      <w:r w:rsidR="00F34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82">
        <w:rPr>
          <w:rFonts w:ascii="Times New Roman" w:hAnsi="Times New Roman"/>
          <w:sz w:val="28"/>
          <w:szCs w:val="28"/>
        </w:rPr>
        <w:t>проєкту</w:t>
      </w:r>
      <w:proofErr w:type="spellEnd"/>
      <w:r w:rsidR="00E57482">
        <w:rPr>
          <w:rFonts w:ascii="Times New Roman" w:hAnsi="Times New Roman"/>
          <w:sz w:val="28"/>
          <w:szCs w:val="28"/>
        </w:rPr>
        <w:t xml:space="preserve"> </w:t>
      </w:r>
      <w:r w:rsidR="00E57482" w:rsidRPr="00E57482">
        <w:rPr>
          <w:rFonts w:ascii="Times New Roman" w:hAnsi="Times New Roman"/>
          <w:sz w:val="28"/>
          <w:szCs w:val="28"/>
        </w:rPr>
        <w:t>Закону України "Про особливості управління об’єктами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"Ліси України"</w:t>
      </w:r>
      <w:r w:rsidR="00E57482">
        <w:rPr>
          <w:rFonts w:ascii="Times New Roman" w:hAnsi="Times New Roman"/>
          <w:sz w:val="28"/>
          <w:szCs w:val="28"/>
        </w:rPr>
        <w:t xml:space="preserve"> </w:t>
      </w:r>
      <w:r w:rsidR="00F34D34">
        <w:rPr>
          <w:rFonts w:ascii="Times New Roman" w:hAnsi="Times New Roman"/>
          <w:sz w:val="28"/>
          <w:szCs w:val="28"/>
        </w:rPr>
        <w:t xml:space="preserve">доповнити абзацом 3 такого змісту: </w:t>
      </w:r>
      <w:r w:rsidR="00F34D34" w:rsidRPr="00F34D34">
        <w:rPr>
          <w:rFonts w:ascii="Times New Roman" w:hAnsi="Times New Roman"/>
          <w:sz w:val="28"/>
          <w:szCs w:val="28"/>
        </w:rPr>
        <w:t>"</w:t>
      </w:r>
      <w:r w:rsidR="00F34D34">
        <w:rPr>
          <w:rFonts w:ascii="Times New Roman" w:hAnsi="Times New Roman"/>
          <w:sz w:val="28"/>
          <w:szCs w:val="28"/>
        </w:rPr>
        <w:t>комунальної власності</w:t>
      </w:r>
      <w:r w:rsidR="00F34D34" w:rsidRPr="00F34D34">
        <w:rPr>
          <w:rFonts w:ascii="Times New Roman" w:hAnsi="Times New Roman"/>
          <w:sz w:val="28"/>
          <w:szCs w:val="28"/>
        </w:rPr>
        <w:t>"</w:t>
      </w:r>
      <w:r w:rsidR="00F34D34">
        <w:rPr>
          <w:rFonts w:ascii="Times New Roman" w:hAnsi="Times New Roman"/>
          <w:sz w:val="28"/>
          <w:szCs w:val="28"/>
        </w:rPr>
        <w:t xml:space="preserve">, абзаци 4-8 вважати абзацами </w:t>
      </w:r>
      <w:r w:rsidR="00E57482">
        <w:rPr>
          <w:rFonts w:ascii="Times New Roman" w:hAnsi="Times New Roman"/>
          <w:sz w:val="28"/>
          <w:szCs w:val="28"/>
        </w:rPr>
        <w:t>5-9 .</w:t>
      </w:r>
      <w:r w:rsidR="00F34D34">
        <w:rPr>
          <w:rFonts w:ascii="Times New Roman" w:hAnsi="Times New Roman"/>
          <w:sz w:val="28"/>
          <w:szCs w:val="28"/>
        </w:rPr>
        <w:t xml:space="preserve"> </w:t>
      </w:r>
      <w:r w:rsidR="004F0134">
        <w:rPr>
          <w:rFonts w:ascii="Times New Roman" w:hAnsi="Times New Roman"/>
          <w:sz w:val="28"/>
          <w:szCs w:val="28"/>
        </w:rPr>
        <w:t xml:space="preserve">  </w:t>
      </w:r>
    </w:p>
    <w:p w:rsidR="00D10215" w:rsidRDefault="00D10215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:rsidR="00D10215" w:rsidRDefault="00D10215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:rsidR="00DC21E3" w:rsidRPr="00DC21E3" w:rsidRDefault="00DC21E3" w:rsidP="00EC5EA8">
      <w:pPr>
        <w:spacing w:after="0" w:line="276" w:lineRule="auto"/>
        <w:ind w:left="5529"/>
        <w:jc w:val="both"/>
        <w:rPr>
          <w:rFonts w:ascii="Times New Roman" w:hAnsi="Times New Roman"/>
          <w:i/>
          <w:sz w:val="28"/>
          <w:szCs w:val="28"/>
        </w:rPr>
      </w:pPr>
      <w:r w:rsidRPr="00DC21E3">
        <w:rPr>
          <w:rFonts w:ascii="Times New Roman" w:hAnsi="Times New Roman"/>
          <w:i/>
          <w:sz w:val="28"/>
          <w:szCs w:val="28"/>
        </w:rPr>
        <w:t xml:space="preserve">Схвалено на </w:t>
      </w:r>
      <w:r w:rsidR="003B276D">
        <w:rPr>
          <w:rFonts w:ascii="Times New Roman" w:hAnsi="Times New Roman"/>
          <w:i/>
          <w:sz w:val="28"/>
          <w:szCs w:val="28"/>
        </w:rPr>
        <w:t>2</w:t>
      </w:r>
      <w:r w:rsidR="00C35EF9">
        <w:rPr>
          <w:rFonts w:ascii="Times New Roman" w:hAnsi="Times New Roman"/>
          <w:i/>
          <w:sz w:val="28"/>
          <w:szCs w:val="28"/>
        </w:rPr>
        <w:t>8</w:t>
      </w:r>
      <w:r w:rsidR="003B276D">
        <w:rPr>
          <w:rFonts w:ascii="Times New Roman" w:hAnsi="Times New Roman"/>
          <w:i/>
          <w:sz w:val="28"/>
          <w:szCs w:val="28"/>
        </w:rPr>
        <w:t xml:space="preserve"> </w:t>
      </w:r>
      <w:r w:rsidRPr="00DC21E3">
        <w:rPr>
          <w:rFonts w:ascii="Times New Roman" w:hAnsi="Times New Roman"/>
          <w:i/>
          <w:sz w:val="28"/>
          <w:szCs w:val="28"/>
        </w:rPr>
        <w:t xml:space="preserve">сесії Черкаської районної ради восьмого скликання </w:t>
      </w:r>
    </w:p>
    <w:p w:rsidR="00DC21E3" w:rsidRPr="00DC21E3" w:rsidRDefault="00337B36" w:rsidP="00EC5EA8">
      <w:pPr>
        <w:spacing w:line="276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</w:t>
      </w:r>
      <w:r w:rsidR="00DC21E3" w:rsidRPr="00DC21E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="00A643E5">
        <w:rPr>
          <w:rFonts w:ascii="Times New Roman" w:hAnsi="Times New Roman"/>
          <w:i/>
          <w:sz w:val="28"/>
          <w:szCs w:val="28"/>
        </w:rPr>
        <w:t>ер</w:t>
      </w:r>
      <w:r>
        <w:rPr>
          <w:rFonts w:ascii="Times New Roman" w:hAnsi="Times New Roman"/>
          <w:i/>
          <w:sz w:val="28"/>
          <w:szCs w:val="28"/>
        </w:rPr>
        <w:t>п</w:t>
      </w:r>
      <w:r w:rsidR="00C35EF9">
        <w:rPr>
          <w:rFonts w:ascii="Times New Roman" w:hAnsi="Times New Roman"/>
          <w:i/>
          <w:sz w:val="28"/>
          <w:szCs w:val="28"/>
        </w:rPr>
        <w:t>ня</w:t>
      </w:r>
      <w:r w:rsidR="00DC21E3" w:rsidRPr="00DC21E3">
        <w:rPr>
          <w:rFonts w:ascii="Times New Roman" w:hAnsi="Times New Roman"/>
          <w:i/>
          <w:sz w:val="28"/>
          <w:szCs w:val="28"/>
        </w:rPr>
        <w:t xml:space="preserve"> 2024 року</w:t>
      </w:r>
    </w:p>
    <w:p w:rsidR="00DC21E3" w:rsidRP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07D" w:rsidRDefault="00CF607D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p w:rsidR="00CB75AB" w:rsidRDefault="00CB75AB" w:rsidP="00CB75AB">
      <w:pPr>
        <w:spacing w:after="0" w:line="276" w:lineRule="auto"/>
      </w:pPr>
    </w:p>
    <w:sectPr w:rsidR="00CB75AB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1"/>
    <w:rsid w:val="00037E24"/>
    <w:rsid w:val="00055456"/>
    <w:rsid w:val="000C2D5E"/>
    <w:rsid w:val="001A35D3"/>
    <w:rsid w:val="00257FA1"/>
    <w:rsid w:val="002620BE"/>
    <w:rsid w:val="00337B36"/>
    <w:rsid w:val="0036095A"/>
    <w:rsid w:val="00394725"/>
    <w:rsid w:val="003A036E"/>
    <w:rsid w:val="003B276D"/>
    <w:rsid w:val="003E358B"/>
    <w:rsid w:val="00403475"/>
    <w:rsid w:val="00407359"/>
    <w:rsid w:val="00452FC4"/>
    <w:rsid w:val="004664F1"/>
    <w:rsid w:val="004F0134"/>
    <w:rsid w:val="00526DF2"/>
    <w:rsid w:val="005E6266"/>
    <w:rsid w:val="005F595D"/>
    <w:rsid w:val="00671D2A"/>
    <w:rsid w:val="00721EFD"/>
    <w:rsid w:val="00735546"/>
    <w:rsid w:val="0077089C"/>
    <w:rsid w:val="007870CE"/>
    <w:rsid w:val="007C2813"/>
    <w:rsid w:val="00805B4B"/>
    <w:rsid w:val="00810F56"/>
    <w:rsid w:val="00835687"/>
    <w:rsid w:val="00857CB8"/>
    <w:rsid w:val="00893DC3"/>
    <w:rsid w:val="0098057E"/>
    <w:rsid w:val="00A43180"/>
    <w:rsid w:val="00A514BC"/>
    <w:rsid w:val="00A643E5"/>
    <w:rsid w:val="00B21B68"/>
    <w:rsid w:val="00B22315"/>
    <w:rsid w:val="00B461B4"/>
    <w:rsid w:val="00B76758"/>
    <w:rsid w:val="00BC36BA"/>
    <w:rsid w:val="00BF38FA"/>
    <w:rsid w:val="00C1249C"/>
    <w:rsid w:val="00C35EF9"/>
    <w:rsid w:val="00CB75AB"/>
    <w:rsid w:val="00CF607D"/>
    <w:rsid w:val="00CF7BCC"/>
    <w:rsid w:val="00D10215"/>
    <w:rsid w:val="00D17584"/>
    <w:rsid w:val="00D17981"/>
    <w:rsid w:val="00DC21E3"/>
    <w:rsid w:val="00E176D4"/>
    <w:rsid w:val="00E57482"/>
    <w:rsid w:val="00EC5EA8"/>
    <w:rsid w:val="00F22D08"/>
    <w:rsid w:val="00F24ECB"/>
    <w:rsid w:val="00F34D34"/>
    <w:rsid w:val="00FA14DC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0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7146301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yrada.ck.ua/sklad-i-struktura.html?id=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6619</Words>
  <Characters>3773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2024-04-11T07:50:00Z</cp:lastPrinted>
  <dcterms:created xsi:type="dcterms:W3CDTF">2024-08-15T09:06:00Z</dcterms:created>
  <dcterms:modified xsi:type="dcterms:W3CDTF">2024-08-15T09:06:00Z</dcterms:modified>
</cp:coreProperties>
</file>